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1B5F" w14:textId="75A535AE" w:rsidR="00974943" w:rsidRPr="00622FA9" w:rsidRDefault="00456E9F" w:rsidP="00456E9F">
      <w:pPr>
        <w:ind w:left="567"/>
        <w:jc w:val="right"/>
        <w:rPr>
          <w:rFonts w:cstheme="minorHAnsi"/>
          <w:b/>
          <w:bCs/>
          <w:u w:val="single"/>
        </w:rPr>
      </w:pPr>
      <w:r>
        <w:t xml:space="preserve"> </w:t>
      </w:r>
      <w:r w:rsidR="00BF7E44" w:rsidRPr="00791604">
        <w:rPr>
          <w:rFonts w:cstheme="minorHAnsi"/>
          <w:b/>
          <w:bCs/>
        </w:rPr>
        <w:t xml:space="preserve">                   </w:t>
      </w:r>
      <w:r>
        <w:rPr>
          <w:rFonts w:cstheme="minorHAnsi"/>
          <w:b/>
          <w:bCs/>
        </w:rPr>
        <w:t xml:space="preserve">              </w:t>
      </w:r>
      <w:r w:rsidR="00BF7E44" w:rsidRPr="00791604">
        <w:rPr>
          <w:rFonts w:cstheme="minorHAnsi"/>
          <w:b/>
          <w:bCs/>
        </w:rPr>
        <w:t xml:space="preserve">  </w:t>
      </w:r>
      <w:r w:rsidR="00974943" w:rsidRPr="00622FA9">
        <w:rPr>
          <w:rFonts w:cstheme="minorHAnsi"/>
          <w:b/>
          <w:bCs/>
          <w:u w:val="single"/>
        </w:rPr>
        <w:t>Генеральному директору</w:t>
      </w:r>
    </w:p>
    <w:p w14:paraId="52549104" w14:textId="77777777" w:rsidR="008E5A1F" w:rsidRDefault="008E5A1F" w:rsidP="008E5A1F">
      <w:pPr>
        <w:rPr>
          <w:rFonts w:cstheme="minorHAnsi"/>
          <w:b/>
          <w:bCs/>
        </w:rPr>
      </w:pPr>
    </w:p>
    <w:p w14:paraId="46641BE6" w14:textId="6422F145" w:rsidR="0003131D" w:rsidRPr="00F74CF1" w:rsidRDefault="0031017F" w:rsidP="008E5A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</w:t>
      </w:r>
      <w:r w:rsidR="0003131D" w:rsidRPr="00791604">
        <w:rPr>
          <w:rFonts w:cstheme="minorHAnsi"/>
          <w:b/>
          <w:bCs/>
        </w:rPr>
        <w:t>Предложение</w:t>
      </w:r>
      <w:r w:rsidR="004D1BB6">
        <w:rPr>
          <w:rFonts w:cstheme="minorHAnsi"/>
          <w:b/>
          <w:bCs/>
        </w:rPr>
        <w:t xml:space="preserve"> </w:t>
      </w:r>
      <w:r w:rsidR="005E3D6A" w:rsidRPr="00CA47C2">
        <w:rPr>
          <w:rFonts w:cstheme="minorHAnsi"/>
          <w:b/>
          <w:bCs/>
        </w:rPr>
        <w:t xml:space="preserve">о </w:t>
      </w:r>
      <w:r w:rsidR="005E3D6A">
        <w:rPr>
          <w:rFonts w:cstheme="minorHAnsi"/>
          <w:b/>
          <w:bCs/>
          <w:snapToGrid w:val="0"/>
        </w:rPr>
        <w:t>психологическом</w:t>
      </w:r>
      <w:r w:rsidR="00726703">
        <w:rPr>
          <w:rFonts w:cstheme="minorHAnsi"/>
          <w:b/>
          <w:bCs/>
          <w:snapToGrid w:val="0"/>
        </w:rPr>
        <w:t xml:space="preserve"> тестировании  персонала</w:t>
      </w:r>
      <w:r w:rsidR="008E5A1F">
        <w:rPr>
          <w:rFonts w:cstheme="minorHAnsi"/>
          <w:b/>
          <w:bCs/>
          <w:snapToGrid w:val="0"/>
        </w:rPr>
        <w:t xml:space="preserve"> </w:t>
      </w:r>
    </w:p>
    <w:p w14:paraId="62F43152" w14:textId="6478AAB0" w:rsidR="00207BCC" w:rsidRPr="007405CC" w:rsidRDefault="00BF7E44" w:rsidP="00854D51">
      <w:pPr>
        <w:rPr>
          <w:rFonts w:cstheme="minorHAnsi"/>
        </w:rPr>
      </w:pPr>
      <w:r w:rsidRPr="00791604">
        <w:rPr>
          <w:rFonts w:cstheme="minorHAnsi"/>
          <w:snapToGrid w:val="0"/>
        </w:rPr>
        <w:t xml:space="preserve">Агентство Персонал-Технологий </w:t>
      </w:r>
      <w:r w:rsidR="00207BCC" w:rsidRPr="00207BCC">
        <w:rPr>
          <w:rFonts w:cstheme="minorHAnsi"/>
          <w:snapToGrid w:val="0"/>
        </w:rPr>
        <w:t xml:space="preserve"> </w:t>
      </w:r>
      <w:r w:rsidR="002B5870">
        <w:rPr>
          <w:rFonts w:ascii="Calibri" w:hAnsi="Calibri" w:cs="Calibri"/>
          <w:snapToGrid w:val="0"/>
        </w:rPr>
        <w:t xml:space="preserve">«Резерв Столица»   </w:t>
      </w:r>
      <w:hyperlink r:id="rId7" w:history="1">
        <w:r w:rsidR="002B5870">
          <w:rPr>
            <w:rStyle w:val="a8"/>
            <w:rFonts w:ascii="Calibri" w:hAnsi="Calibri" w:cs="Calibri"/>
            <w:snapToGrid w:val="0"/>
          </w:rPr>
          <w:t>http://www.hr-</w:t>
        </w:r>
        <w:r w:rsidR="002B5870">
          <w:rPr>
            <w:rStyle w:val="a8"/>
            <w:rFonts w:ascii="Calibri" w:hAnsi="Calibri" w:cs="Calibri"/>
            <w:snapToGrid w:val="0"/>
            <w:lang w:val="en-US"/>
          </w:rPr>
          <w:t>agent</w:t>
        </w:r>
        <w:r w:rsidR="002B5870">
          <w:rPr>
            <w:rStyle w:val="a8"/>
            <w:rFonts w:ascii="Calibri" w:hAnsi="Calibri" w:cs="Calibri"/>
            <w:snapToGrid w:val="0"/>
          </w:rPr>
          <w:t>.</w:t>
        </w:r>
        <w:proofErr w:type="spellStart"/>
        <w:r w:rsidR="002B5870">
          <w:rPr>
            <w:rStyle w:val="a8"/>
            <w:rFonts w:ascii="Calibri" w:hAnsi="Calibri" w:cs="Calibri"/>
            <w:snapToGrid w:val="0"/>
          </w:rPr>
          <w:t>ru</w:t>
        </w:r>
        <w:proofErr w:type="spellEnd"/>
        <w:r w:rsidR="002B5870">
          <w:rPr>
            <w:rStyle w:val="a8"/>
            <w:rFonts w:ascii="Calibri" w:hAnsi="Calibri" w:cs="Calibri"/>
            <w:snapToGrid w:val="0"/>
          </w:rPr>
          <w:t>/</w:t>
        </w:r>
      </w:hyperlink>
      <w:r w:rsidR="002B5870">
        <w:rPr>
          <w:rFonts w:ascii="Calibri" w:hAnsi="Calibri" w:cs="Calibri"/>
          <w:b/>
          <w:snapToGrid w:val="0"/>
        </w:rPr>
        <w:t xml:space="preserve">  </w:t>
      </w:r>
      <w:r w:rsidR="00F74CF1">
        <w:rPr>
          <w:rFonts w:cstheme="minorHAnsi"/>
          <w:snapToGrid w:val="0"/>
        </w:rPr>
        <w:t xml:space="preserve"> </w:t>
      </w:r>
      <w:r w:rsidRPr="00791604">
        <w:rPr>
          <w:rFonts w:cstheme="minorHAnsi"/>
          <w:snapToGrid w:val="0"/>
        </w:rPr>
        <w:t xml:space="preserve"> </w:t>
      </w:r>
      <w:r w:rsidR="00113998">
        <w:rPr>
          <w:rFonts w:cstheme="minorHAnsi"/>
          <w:snapToGrid w:val="0"/>
        </w:rPr>
        <w:t>р</w:t>
      </w:r>
      <w:r w:rsidRPr="00791604">
        <w:rPr>
          <w:rFonts w:cstheme="minorHAnsi"/>
        </w:rPr>
        <w:t>екомендуе</w:t>
      </w:r>
      <w:r w:rsidR="00113998">
        <w:rPr>
          <w:rFonts w:cstheme="minorHAnsi"/>
        </w:rPr>
        <w:t>т</w:t>
      </w:r>
      <w:r w:rsidRPr="00791604">
        <w:rPr>
          <w:rFonts w:cstheme="minorHAnsi"/>
        </w:rPr>
        <w:t xml:space="preserve"> проводить психо</w:t>
      </w:r>
      <w:r w:rsidR="00CE7836">
        <w:rPr>
          <w:rFonts w:cstheme="minorHAnsi"/>
        </w:rPr>
        <w:t xml:space="preserve">логическое тестирование </w:t>
      </w:r>
      <w:r w:rsidRPr="00791604">
        <w:rPr>
          <w:rFonts w:cstheme="minorHAnsi"/>
        </w:rPr>
        <w:t>персонала</w:t>
      </w:r>
      <w:r w:rsidR="00A704BA">
        <w:rPr>
          <w:rFonts w:cstheme="minorHAnsi"/>
        </w:rPr>
        <w:t xml:space="preserve"> на стадии приема на работу и при формировании Кадрового резерва</w:t>
      </w:r>
      <w:r w:rsidRPr="00791604">
        <w:rPr>
          <w:rFonts w:cstheme="minorHAnsi"/>
        </w:rPr>
        <w:t>.</w:t>
      </w:r>
      <w:r w:rsidR="0003131D" w:rsidRPr="00791604">
        <w:rPr>
          <w:rFonts w:cstheme="minorHAnsi"/>
        </w:rPr>
        <w:t xml:space="preserve"> </w:t>
      </w:r>
      <w:r w:rsidR="00854D51" w:rsidRPr="00791604">
        <w:rPr>
          <w:rFonts w:cstheme="minorHAnsi"/>
        </w:rPr>
        <w:t xml:space="preserve"> </w:t>
      </w:r>
      <w:r w:rsidR="004C0B6E" w:rsidRPr="00D9179F">
        <w:rPr>
          <w:rFonts w:cstheme="minorHAnsi"/>
          <w:snapToGrid w:val="0"/>
          <w:color w:val="000000" w:themeColor="text1"/>
        </w:rPr>
        <w:t xml:space="preserve">Цель  </w:t>
      </w:r>
      <w:r w:rsidR="004C0B6E" w:rsidRPr="00791604">
        <w:rPr>
          <w:rFonts w:cstheme="minorHAnsi"/>
          <w:b/>
          <w:bCs/>
          <w:snapToGrid w:val="0"/>
          <w:color w:val="000000" w:themeColor="text1"/>
        </w:rPr>
        <w:t xml:space="preserve"> </w:t>
      </w:r>
      <w:r w:rsidR="004C0B6E" w:rsidRPr="00791604">
        <w:rPr>
          <w:rFonts w:cstheme="minorHAnsi"/>
          <w:snapToGrid w:val="0"/>
        </w:rPr>
        <w:t xml:space="preserve">– </w:t>
      </w:r>
      <w:r w:rsidR="004F0950" w:rsidRPr="004F0950">
        <w:rPr>
          <w:rFonts w:cstheme="minorHAnsi"/>
          <w:snapToGrid w:val="0"/>
        </w:rPr>
        <w:t xml:space="preserve"> </w:t>
      </w:r>
      <w:r w:rsidR="004F0950">
        <w:rPr>
          <w:rFonts w:cstheme="minorHAnsi"/>
          <w:snapToGrid w:val="0"/>
        </w:rPr>
        <w:t>оценка личностных компетенций сотрудников</w:t>
      </w:r>
      <w:r w:rsidR="00AD7362">
        <w:rPr>
          <w:rFonts w:cstheme="minorHAnsi"/>
          <w:snapToGrid w:val="0"/>
        </w:rPr>
        <w:t>,</w:t>
      </w:r>
      <w:r w:rsidR="003D1120">
        <w:rPr>
          <w:rFonts w:cstheme="minorHAnsi"/>
          <w:snapToGrid w:val="0"/>
        </w:rPr>
        <w:t xml:space="preserve"> </w:t>
      </w:r>
      <w:r w:rsidR="003D1120" w:rsidRPr="009A12D9">
        <w:rPr>
          <w:rFonts w:ascii="Calibri" w:eastAsia="Times New Roman" w:hAnsi="Calibri" w:cs="Calibri"/>
          <w:color w:val="000000"/>
          <w:lang w:eastAsia="ru-RU"/>
        </w:rPr>
        <w:t xml:space="preserve"> выявлени</w:t>
      </w:r>
      <w:r w:rsidR="00AD7362">
        <w:rPr>
          <w:rFonts w:ascii="Calibri" w:eastAsia="Times New Roman" w:hAnsi="Calibri" w:cs="Calibri"/>
          <w:color w:val="000000"/>
          <w:lang w:eastAsia="ru-RU"/>
        </w:rPr>
        <w:t>е</w:t>
      </w:r>
      <w:r w:rsidR="003D1120" w:rsidRPr="009A12D9">
        <w:rPr>
          <w:rFonts w:ascii="Calibri" w:eastAsia="Times New Roman" w:hAnsi="Calibri" w:cs="Calibri"/>
          <w:color w:val="000000"/>
          <w:lang w:eastAsia="ru-RU"/>
        </w:rPr>
        <w:t xml:space="preserve"> склонностей к </w:t>
      </w:r>
      <w:bookmarkStart w:id="0" w:name="OLE_LINK44"/>
      <w:bookmarkStart w:id="1" w:name="OLE_LINK45"/>
      <w:bookmarkStart w:id="2" w:name="OLE_LINK54"/>
      <w:r w:rsidR="003D1120" w:rsidRPr="009A12D9">
        <w:rPr>
          <w:rFonts w:ascii="Calibri" w:eastAsia="Times New Roman" w:hAnsi="Calibri" w:cs="Calibri"/>
          <w:color w:val="000000"/>
          <w:lang w:eastAsia="ru-RU"/>
        </w:rPr>
        <w:t>небезопасному поведению</w:t>
      </w:r>
      <w:bookmarkEnd w:id="0"/>
      <w:bookmarkEnd w:id="1"/>
      <w:bookmarkEnd w:id="2"/>
      <w:r w:rsidR="004C0B6E" w:rsidRPr="00791604">
        <w:rPr>
          <w:rFonts w:cstheme="minorHAnsi"/>
          <w:color w:val="333333"/>
          <w:shd w:val="clear" w:color="auto" w:fill="FFFFFF"/>
        </w:rPr>
        <w:t xml:space="preserve">, </w:t>
      </w:r>
      <w:r w:rsidR="00CA47C2">
        <w:rPr>
          <w:rFonts w:cstheme="minorHAnsi"/>
          <w:color w:val="333333"/>
          <w:shd w:val="clear" w:color="auto" w:fill="FFFFFF"/>
        </w:rPr>
        <w:t>отсев токсичных сотрудников</w:t>
      </w:r>
      <w:r w:rsidR="003D1120">
        <w:rPr>
          <w:rFonts w:cstheme="minorHAnsi"/>
          <w:color w:val="333333"/>
          <w:shd w:val="clear" w:color="auto" w:fill="FFFFFF"/>
        </w:rPr>
        <w:t>.</w:t>
      </w:r>
      <w:r w:rsidR="009A12D9">
        <w:rPr>
          <w:rFonts w:cstheme="minorHAnsi"/>
          <w:color w:val="333333"/>
          <w:shd w:val="clear" w:color="auto" w:fill="FFFFFF"/>
        </w:rPr>
        <w:t xml:space="preserve"> </w:t>
      </w:r>
      <w:r w:rsidR="009A12D9" w:rsidRPr="009A12D9">
        <w:rPr>
          <w:rFonts w:ascii="Calibri" w:eastAsia="Times New Roman" w:hAnsi="Calibri" w:cs="Calibri"/>
          <w:color w:val="000000"/>
          <w:lang w:eastAsia="ru-RU"/>
        </w:rPr>
        <w:t> </w:t>
      </w:r>
      <w:r w:rsidR="004C0B6E" w:rsidRPr="00791604">
        <w:rPr>
          <w:rFonts w:cstheme="minorHAnsi"/>
          <w:snapToGrid w:val="0"/>
        </w:rPr>
        <w:t xml:space="preserve"> </w:t>
      </w:r>
    </w:p>
    <w:p w14:paraId="7CACFFF0" w14:textId="56E3A075" w:rsidR="00BF7E44" w:rsidRPr="00791604" w:rsidRDefault="0003131D" w:rsidP="00854D51">
      <w:pPr>
        <w:rPr>
          <w:rFonts w:cstheme="minorHAnsi"/>
          <w:color w:val="333333"/>
          <w:shd w:val="clear" w:color="auto" w:fill="FFFFFF"/>
        </w:rPr>
      </w:pPr>
      <w:r w:rsidRPr="00D9179F">
        <w:rPr>
          <w:rFonts w:cstheme="minorHAnsi"/>
          <w:b/>
          <w:bCs/>
        </w:rPr>
        <w:t xml:space="preserve">Для </w:t>
      </w:r>
      <w:r w:rsidR="00CA47C2" w:rsidRPr="00D9179F">
        <w:rPr>
          <w:rFonts w:cstheme="minorHAnsi"/>
          <w:b/>
          <w:bCs/>
        </w:rPr>
        <w:t xml:space="preserve"> психологического </w:t>
      </w:r>
      <w:r w:rsidRPr="00D9179F">
        <w:rPr>
          <w:rFonts w:cstheme="minorHAnsi"/>
          <w:b/>
          <w:bCs/>
        </w:rPr>
        <w:t xml:space="preserve">тестирования </w:t>
      </w:r>
      <w:r w:rsidR="00CC01A9" w:rsidRPr="00D9179F">
        <w:rPr>
          <w:rFonts w:cstheme="minorHAnsi"/>
          <w:b/>
          <w:bCs/>
        </w:rPr>
        <w:t xml:space="preserve">  </w:t>
      </w:r>
      <w:r w:rsidR="00CE7836" w:rsidRPr="00D9179F">
        <w:rPr>
          <w:rFonts w:cstheme="minorHAnsi"/>
          <w:b/>
          <w:bCs/>
        </w:rPr>
        <w:t xml:space="preserve">специалистов </w:t>
      </w:r>
      <w:r w:rsidR="00FF5F45">
        <w:rPr>
          <w:rFonts w:cstheme="minorHAnsi"/>
          <w:b/>
          <w:bCs/>
        </w:rPr>
        <w:t xml:space="preserve"> предлагаем</w:t>
      </w:r>
      <w:r w:rsidR="00CE7836" w:rsidRPr="00D9179F">
        <w:rPr>
          <w:rFonts w:cstheme="minorHAnsi"/>
          <w:b/>
          <w:bCs/>
        </w:rPr>
        <w:t xml:space="preserve"> </w:t>
      </w:r>
      <w:r w:rsidRPr="00D9179F">
        <w:rPr>
          <w:rFonts w:cstheme="minorHAnsi"/>
          <w:b/>
          <w:bCs/>
        </w:rPr>
        <w:t xml:space="preserve"> следующие   </w:t>
      </w:r>
      <w:r w:rsidR="00854D51" w:rsidRPr="00D9179F">
        <w:rPr>
          <w:rFonts w:cstheme="minorHAnsi"/>
          <w:b/>
          <w:bCs/>
        </w:rPr>
        <w:t>инструменты</w:t>
      </w:r>
      <w:r w:rsidRPr="00D9179F">
        <w:rPr>
          <w:rFonts w:cstheme="minorHAnsi"/>
          <w:b/>
          <w:bCs/>
        </w:rPr>
        <w:t>:</w:t>
      </w:r>
    </w:p>
    <w:p w14:paraId="6201E1EA" w14:textId="56687A34" w:rsidR="0003131D" w:rsidRDefault="0003131D" w:rsidP="00791604">
      <w:pPr>
        <w:pStyle w:val="1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A7432B">
        <w:rPr>
          <w:rFonts w:asciiTheme="minorHAnsi" w:hAnsiTheme="minorHAnsi" w:cstheme="minorHAnsi"/>
          <w:sz w:val="22"/>
          <w:szCs w:val="22"/>
        </w:rPr>
        <w:t xml:space="preserve">1  </w:t>
      </w:r>
      <w:r w:rsidR="00854D51" w:rsidRPr="00A7432B">
        <w:rPr>
          <w:rFonts w:asciiTheme="minorHAnsi" w:hAnsiTheme="minorHAnsi" w:cstheme="minorHAnsi"/>
          <w:sz w:val="22"/>
          <w:szCs w:val="22"/>
        </w:rPr>
        <w:t xml:space="preserve"> </w:t>
      </w:r>
      <w:r w:rsidR="009A12D9" w:rsidRPr="00A7432B">
        <w:rPr>
          <w:rFonts w:asciiTheme="minorHAnsi" w:hAnsiTheme="minorHAnsi" w:cstheme="minorHAnsi"/>
          <w:sz w:val="22"/>
          <w:szCs w:val="22"/>
        </w:rPr>
        <w:t>Т</w:t>
      </w:r>
      <w:r w:rsidR="003D50BB" w:rsidRPr="00A7432B">
        <w:rPr>
          <w:rFonts w:asciiTheme="minorHAnsi" w:hAnsiTheme="minorHAnsi" w:cstheme="minorHAnsi"/>
          <w:sz w:val="22"/>
          <w:szCs w:val="22"/>
        </w:rPr>
        <w:t>ест</w:t>
      </w:r>
      <w:r w:rsidR="003D50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21BBF" w:rsidRPr="00EC4F55">
        <w:rPr>
          <w:rFonts w:asciiTheme="minorHAnsi" w:hAnsiTheme="minorHAnsi" w:cstheme="minorHAnsi"/>
          <w:color w:val="000000" w:themeColor="text1"/>
          <w:sz w:val="22"/>
          <w:szCs w:val="22"/>
        </w:rPr>
        <w:t>Методика многостороннего исследования личности (ММИЛ</w:t>
      </w:r>
      <w:r w:rsidR="00921B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9A12D9" w:rsidRPr="007916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Тест предназначен   для определения </w:t>
      </w:r>
      <w:proofErr w:type="spellStart"/>
      <w:r w:rsidR="009A12D9" w:rsidRPr="00791604">
        <w:rPr>
          <w:rFonts w:asciiTheme="minorHAnsi" w:hAnsiTheme="minorHAnsi" w:cstheme="minorHAnsi"/>
          <w:b w:val="0"/>
          <w:bCs w:val="0"/>
          <w:sz w:val="22"/>
          <w:szCs w:val="22"/>
        </w:rPr>
        <w:t>психотипа</w:t>
      </w:r>
      <w:proofErr w:type="spellEnd"/>
      <w:r w:rsidR="009A12D9" w:rsidRPr="0079160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кандидата</w:t>
      </w:r>
      <w:r w:rsidR="009A12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выявления </w:t>
      </w:r>
      <w:r w:rsidR="00C02108" w:rsidRPr="00921BBF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скрытых психических заболеваний</w:t>
      </w:r>
      <w:r w:rsidR="00C021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="009A12D9">
        <w:rPr>
          <w:rFonts w:asciiTheme="minorHAnsi" w:hAnsiTheme="minorHAnsi" w:cstheme="minorHAnsi"/>
          <w:b w:val="0"/>
          <w:bCs w:val="0"/>
          <w:sz w:val="22"/>
          <w:szCs w:val="22"/>
        </w:rPr>
        <w:t>дивиантн</w:t>
      </w:r>
      <w:r w:rsidR="00C02108">
        <w:rPr>
          <w:rFonts w:asciiTheme="minorHAnsi" w:hAnsiTheme="minorHAnsi" w:cstheme="minorHAnsi"/>
          <w:b w:val="0"/>
          <w:bCs w:val="0"/>
          <w:sz w:val="22"/>
          <w:szCs w:val="22"/>
        </w:rPr>
        <w:t>ого</w:t>
      </w:r>
      <w:proofErr w:type="spellEnd"/>
      <w:r w:rsidR="009A12D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поведени</w:t>
      </w:r>
      <w:r w:rsidR="00C02108">
        <w:rPr>
          <w:rFonts w:asciiTheme="minorHAnsi" w:hAnsiTheme="minorHAnsi" w:cstheme="minorHAnsi"/>
          <w:b w:val="0"/>
          <w:bCs w:val="0"/>
          <w:sz w:val="22"/>
          <w:szCs w:val="22"/>
        </w:rPr>
        <w:t>я</w:t>
      </w:r>
      <w:r w:rsidR="00A8270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="00AD736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Достоверность теста контролируется. </w:t>
      </w:r>
    </w:p>
    <w:p w14:paraId="1D169CBC" w14:textId="298CBD07" w:rsidR="00AE67C7" w:rsidRPr="00AE67C7" w:rsidRDefault="00AE67C7" w:rsidP="00AE67C7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AE67C7">
        <w:rPr>
          <w:rFonts w:eastAsia="Times New Roman" w:cstheme="minorHAnsi"/>
          <w:color w:val="000000"/>
          <w:lang w:eastAsia="ru-RU"/>
        </w:rPr>
        <w:t xml:space="preserve">2 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AE67C7">
        <w:rPr>
          <w:rFonts w:eastAsia="Times New Roman" w:cstheme="minorHAnsi"/>
          <w:b/>
          <w:bCs/>
          <w:color w:val="000000" w:themeColor="text1"/>
          <w:lang w:eastAsia="ru-RU"/>
        </w:rPr>
        <w:t>Типологический опросник Майерс-</w:t>
      </w:r>
      <w:proofErr w:type="spellStart"/>
      <w:r w:rsidRPr="00AE67C7">
        <w:rPr>
          <w:rFonts w:eastAsia="Times New Roman" w:cstheme="minorHAnsi"/>
          <w:b/>
          <w:bCs/>
          <w:color w:val="000000" w:themeColor="text1"/>
          <w:lang w:eastAsia="ru-RU"/>
        </w:rPr>
        <w:t>Бриггс</w:t>
      </w:r>
      <w:proofErr w:type="spellEnd"/>
      <w:r w:rsidRPr="00AE67C7">
        <w:rPr>
          <w:rFonts w:eastAsia="Times New Roman" w:cstheme="minorHAnsi"/>
          <w:b/>
          <w:bCs/>
          <w:color w:val="000000" w:themeColor="text1"/>
          <w:lang w:eastAsia="ru-RU"/>
        </w:rPr>
        <w:t xml:space="preserve"> (MBTI)</w:t>
      </w:r>
      <w:r w:rsidR="00F938D9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="00F938D9" w:rsidRPr="00F938D9">
        <w:rPr>
          <w:rFonts w:eastAsia="Times New Roman" w:cstheme="minorHAnsi"/>
          <w:color w:val="000000" w:themeColor="text1"/>
          <w:lang w:eastAsia="ru-RU"/>
        </w:rPr>
        <w:t>Тест</w:t>
      </w:r>
      <w:r w:rsidR="00F938D9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r w:rsidR="00F938D9" w:rsidRPr="00F938D9">
        <w:rPr>
          <w:rFonts w:eastAsia="Times New Roman" w:cstheme="minorHAnsi"/>
          <w:color w:val="000000" w:themeColor="text1"/>
          <w:lang w:eastAsia="ru-RU"/>
        </w:rPr>
        <w:t>определ</w:t>
      </w:r>
      <w:r w:rsidR="004E2A89">
        <w:rPr>
          <w:rFonts w:eastAsia="Times New Roman" w:cstheme="minorHAnsi"/>
          <w:color w:val="000000" w:themeColor="text1"/>
          <w:lang w:eastAsia="ru-RU"/>
        </w:rPr>
        <w:t>яет</w:t>
      </w:r>
      <w:r w:rsidR="00F938D9" w:rsidRPr="00F938D9">
        <w:rPr>
          <w:rFonts w:eastAsia="Times New Roman" w:cstheme="minorHAnsi"/>
          <w:color w:val="000000" w:themeColor="text1"/>
          <w:lang w:eastAsia="ru-RU"/>
        </w:rPr>
        <w:t xml:space="preserve"> психо</w:t>
      </w:r>
      <w:r w:rsidR="005749B5">
        <w:rPr>
          <w:rFonts w:eastAsia="Times New Roman" w:cstheme="minorHAnsi"/>
          <w:color w:val="000000" w:themeColor="text1"/>
          <w:lang w:eastAsia="ru-RU"/>
        </w:rPr>
        <w:t>логически</w:t>
      </w:r>
      <w:r w:rsidR="004E2A89">
        <w:rPr>
          <w:rFonts w:eastAsia="Times New Roman" w:cstheme="minorHAnsi"/>
          <w:color w:val="000000" w:themeColor="text1"/>
          <w:lang w:eastAsia="ru-RU"/>
        </w:rPr>
        <w:t>е</w:t>
      </w:r>
      <w:r w:rsidR="005749B5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F938D9" w:rsidRPr="00F938D9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5749B5">
        <w:rPr>
          <w:rFonts w:eastAsia="Times New Roman" w:cstheme="minorHAnsi"/>
          <w:color w:val="000000" w:themeColor="text1"/>
          <w:lang w:eastAsia="ru-RU"/>
        </w:rPr>
        <w:t>характеристик</w:t>
      </w:r>
      <w:r w:rsidR="004E2A89">
        <w:rPr>
          <w:rFonts w:eastAsia="Times New Roman" w:cstheme="minorHAnsi"/>
          <w:color w:val="000000" w:themeColor="text1"/>
          <w:lang w:eastAsia="ru-RU"/>
        </w:rPr>
        <w:t>и</w:t>
      </w:r>
      <w:r w:rsidR="005749B5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4E2A89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9E1C63">
        <w:rPr>
          <w:rFonts w:eastAsia="Times New Roman" w:cstheme="minorHAnsi"/>
          <w:color w:val="000000" w:themeColor="text1"/>
          <w:lang w:eastAsia="ru-RU"/>
        </w:rPr>
        <w:t xml:space="preserve">в целях </w:t>
      </w:r>
      <w:r w:rsidR="004E2A89">
        <w:rPr>
          <w:rFonts w:eastAsia="Times New Roman" w:cstheme="minorHAnsi"/>
          <w:color w:val="000000" w:themeColor="text1"/>
          <w:lang w:eastAsia="ru-RU"/>
        </w:rPr>
        <w:t xml:space="preserve">эффективного </w:t>
      </w:r>
      <w:r w:rsidR="003510D4">
        <w:rPr>
          <w:rFonts w:eastAsia="Times New Roman" w:cstheme="minorHAnsi"/>
          <w:color w:val="000000" w:themeColor="text1"/>
          <w:lang w:eastAsia="ru-RU"/>
        </w:rPr>
        <w:t>применения</w:t>
      </w:r>
      <w:r w:rsidR="004E2A89">
        <w:rPr>
          <w:rFonts w:eastAsia="Times New Roman" w:cstheme="minorHAnsi"/>
          <w:color w:val="000000" w:themeColor="text1"/>
          <w:lang w:eastAsia="ru-RU"/>
        </w:rPr>
        <w:t xml:space="preserve"> специалиста в рабочем процессе</w:t>
      </w:r>
      <w:r w:rsidR="009E1C63">
        <w:rPr>
          <w:rFonts w:eastAsia="Times New Roman" w:cstheme="minorHAnsi"/>
          <w:color w:val="000000" w:themeColor="text1"/>
          <w:lang w:eastAsia="ru-RU"/>
        </w:rPr>
        <w:t>,</w:t>
      </w:r>
      <w:r w:rsidR="004E2A89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A704BA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3510D4">
        <w:rPr>
          <w:rFonts w:eastAsia="Times New Roman" w:cstheme="minorHAnsi"/>
          <w:color w:val="000000" w:themeColor="text1"/>
          <w:lang w:eastAsia="ru-RU"/>
        </w:rPr>
        <w:t xml:space="preserve">рекомендован </w:t>
      </w:r>
      <w:r w:rsidRPr="00AE67C7">
        <w:rPr>
          <w:rFonts w:eastAsia="Times New Roman" w:cstheme="minorHAnsi"/>
          <w:color w:val="000000" w:themeColor="text1"/>
          <w:lang w:eastAsia="ru-RU"/>
        </w:rPr>
        <w:t xml:space="preserve">в </w:t>
      </w:r>
      <w:r w:rsidR="00A704BA">
        <w:rPr>
          <w:rFonts w:eastAsia="Times New Roman" w:cstheme="minorHAnsi"/>
          <w:color w:val="000000" w:themeColor="text1"/>
          <w:lang w:eastAsia="ru-RU"/>
        </w:rPr>
        <w:t xml:space="preserve"> состав комплекса программ  при отборе кандидатов в </w:t>
      </w:r>
      <w:r w:rsidRPr="00AE67C7">
        <w:rPr>
          <w:rFonts w:eastAsia="Times New Roman" w:cstheme="minorHAnsi"/>
          <w:color w:val="000000" w:themeColor="text1"/>
          <w:lang w:eastAsia="ru-RU"/>
        </w:rPr>
        <w:t>международны</w:t>
      </w:r>
      <w:r w:rsidR="004E2A89">
        <w:rPr>
          <w:rFonts w:eastAsia="Times New Roman" w:cstheme="minorHAnsi"/>
          <w:color w:val="000000" w:themeColor="text1"/>
          <w:lang w:eastAsia="ru-RU"/>
        </w:rPr>
        <w:t>е</w:t>
      </w:r>
      <w:r w:rsidRPr="00AE67C7">
        <w:rPr>
          <w:rFonts w:eastAsia="Times New Roman" w:cstheme="minorHAnsi"/>
          <w:color w:val="000000" w:themeColor="text1"/>
          <w:lang w:eastAsia="ru-RU"/>
        </w:rPr>
        <w:t xml:space="preserve"> ко</w:t>
      </w:r>
      <w:r w:rsidR="00551788">
        <w:rPr>
          <w:rFonts w:eastAsia="Times New Roman" w:cstheme="minorHAnsi"/>
          <w:color w:val="000000" w:themeColor="text1"/>
          <w:lang w:eastAsia="ru-RU"/>
        </w:rPr>
        <w:t>мпани</w:t>
      </w:r>
      <w:r w:rsidR="004E2A89">
        <w:rPr>
          <w:rFonts w:eastAsia="Times New Roman" w:cstheme="minorHAnsi"/>
          <w:color w:val="000000" w:themeColor="text1"/>
          <w:lang w:eastAsia="ru-RU"/>
        </w:rPr>
        <w:t xml:space="preserve">и.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67C7" w:rsidRPr="00AE67C7" w14:paraId="77B08996" w14:textId="77777777" w:rsidTr="009918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796CA" w14:textId="77777777" w:rsidR="00AE67C7" w:rsidRPr="00AE67C7" w:rsidRDefault="00AE67C7" w:rsidP="009918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14:paraId="5362BA8B" w14:textId="5EA263C2" w:rsidR="007968F3" w:rsidRPr="00791604" w:rsidRDefault="009A12D9" w:rsidP="00791604">
      <w:pPr>
        <w:pStyle w:val="1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="007968F3" w:rsidRPr="0079160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 </w:t>
      </w:r>
      <w:r w:rsidR="007968F3" w:rsidRPr="0079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Тест </w:t>
      </w:r>
      <w:r w:rsidR="00791604" w:rsidRPr="007916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</w:t>
      </w:r>
      <w:r w:rsidR="007968F3" w:rsidRPr="00791604">
        <w:rPr>
          <w:rFonts w:asciiTheme="minorHAnsi" w:hAnsiTheme="minorHAnsi" w:cstheme="minorHAnsi"/>
          <w:color w:val="000000" w:themeColor="text1"/>
          <w:sz w:val="22"/>
          <w:szCs w:val="22"/>
        </w:rPr>
        <w:t>пособы реагирования в конфликте</w:t>
      </w:r>
      <w:r w:rsidR="007968F3" w:rsidRPr="00791604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(интерпретация идет  по категориям Соперничество, Сотрудничество, Компромисс, Избежание, Приспособление</w:t>
      </w:r>
      <w:r w:rsidR="00A704BA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</w:t>
      </w:r>
    </w:p>
    <w:p w14:paraId="793287EB" w14:textId="0263069C" w:rsidR="007B118C" w:rsidRPr="00A704BA" w:rsidRDefault="00207BCC" w:rsidP="00A704BA">
      <w:pPr>
        <w:rPr>
          <w:rFonts w:cstheme="minorHAnsi"/>
          <w:bCs/>
          <w:snapToGrid w:val="0"/>
        </w:rPr>
      </w:pPr>
      <w:r>
        <w:rPr>
          <w:rFonts w:cstheme="minorHAnsi"/>
        </w:rPr>
        <w:t>В зависимости от технического задания в</w:t>
      </w:r>
      <w:r w:rsidR="00113998">
        <w:rPr>
          <w:rFonts w:cstheme="minorHAnsi"/>
        </w:rPr>
        <w:t xml:space="preserve">озможно использование </w:t>
      </w:r>
      <w:r>
        <w:rPr>
          <w:rFonts w:cstheme="minorHAnsi"/>
        </w:rPr>
        <w:t xml:space="preserve"> других методик .</w:t>
      </w:r>
      <w:r w:rsidR="00165DD6">
        <w:rPr>
          <w:rFonts w:cstheme="minorHAnsi"/>
        </w:rPr>
        <w:t xml:space="preserve"> </w:t>
      </w:r>
      <w:r w:rsidR="00A945C2" w:rsidRPr="00F40E93">
        <w:rPr>
          <w:rFonts w:cstheme="minorHAnsi"/>
        </w:rPr>
        <w:t xml:space="preserve">В наличии более </w:t>
      </w:r>
      <w:r w:rsidR="00165DD6">
        <w:rPr>
          <w:rFonts w:cstheme="minorHAnsi"/>
        </w:rPr>
        <w:t>7</w:t>
      </w:r>
      <w:r w:rsidR="00A945C2" w:rsidRPr="00F40E93">
        <w:rPr>
          <w:rFonts w:cstheme="minorHAnsi"/>
        </w:rPr>
        <w:t xml:space="preserve">0  лицензионных тестов. </w:t>
      </w:r>
      <w:r w:rsidR="00E22A02" w:rsidRPr="00F40E93">
        <w:rPr>
          <w:rFonts w:cstheme="minorHAnsi"/>
        </w:rPr>
        <w:t xml:space="preserve"> </w:t>
      </w:r>
      <w:r w:rsidR="00A704BA">
        <w:rPr>
          <w:rFonts w:cstheme="minorHAnsi"/>
        </w:rPr>
        <w:t xml:space="preserve"> </w:t>
      </w:r>
      <w:r w:rsidR="00CE7836" w:rsidRPr="00791604">
        <w:rPr>
          <w:rFonts w:cstheme="minorHAnsi"/>
        </w:rPr>
        <w:t xml:space="preserve">Плановое время тестирования  зависит от количества  выбранных тестов  и </w:t>
      </w:r>
      <w:r w:rsidR="00CE7836" w:rsidRPr="00A704BA">
        <w:rPr>
          <w:rFonts w:cstheme="minorHAnsi"/>
        </w:rPr>
        <w:t>составляет</w:t>
      </w:r>
      <w:r w:rsidR="0060399B">
        <w:rPr>
          <w:rFonts w:cstheme="minorHAnsi"/>
        </w:rPr>
        <w:t xml:space="preserve"> примерно</w:t>
      </w:r>
      <w:r w:rsidR="00CE7836" w:rsidRPr="00A704BA">
        <w:rPr>
          <w:rFonts w:cstheme="minorHAnsi"/>
        </w:rPr>
        <w:t xml:space="preserve"> </w:t>
      </w:r>
      <w:r w:rsidR="007B118C" w:rsidRPr="00A704BA">
        <w:rPr>
          <w:rFonts w:cstheme="minorHAnsi"/>
        </w:rPr>
        <w:t>60</w:t>
      </w:r>
      <w:r w:rsidR="00970032">
        <w:rPr>
          <w:rFonts w:cstheme="minorHAnsi"/>
        </w:rPr>
        <w:t>-70</w:t>
      </w:r>
      <w:r w:rsidR="007B118C" w:rsidRPr="00A704BA">
        <w:rPr>
          <w:rFonts w:cstheme="minorHAnsi"/>
        </w:rPr>
        <w:t xml:space="preserve"> </w:t>
      </w:r>
      <w:r w:rsidR="00CE7836" w:rsidRPr="00A704BA">
        <w:rPr>
          <w:rFonts w:cstheme="minorHAnsi"/>
        </w:rPr>
        <w:t>минут</w:t>
      </w:r>
    </w:p>
    <w:p w14:paraId="3AD50C96" w14:textId="20257979" w:rsidR="00207BCC" w:rsidRDefault="00207BCC" w:rsidP="00791604">
      <w:pPr>
        <w:pStyle w:val="1"/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</w:pPr>
      <w:r w:rsidRPr="00C06AA1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>По итогам тестирования заказчик получает</w:t>
      </w:r>
      <w:r w:rsidR="000E1CC5" w:rsidRPr="00C06AA1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  </w:t>
      </w:r>
      <w:r w:rsidR="00372371" w:rsidRPr="00C06AA1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>Психологический портрет сотрудника</w:t>
      </w:r>
      <w:r w:rsidR="00C06AA1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. </w:t>
      </w:r>
      <w:r w:rsidR="00372371" w:rsidRPr="007421D5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 </w:t>
      </w:r>
      <w:r w:rsidR="00165DD6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>Образец заключения вложен ниже.</w:t>
      </w:r>
    </w:p>
    <w:p w14:paraId="6863CDF4" w14:textId="578D5C75" w:rsidR="0034383B" w:rsidRPr="000E1CC5" w:rsidRDefault="007B118C" w:rsidP="00791604">
      <w:pPr>
        <w:pStyle w:val="1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Возможно очное или дистанционное тестирование через удаленный доступ. </w:t>
      </w:r>
      <w:r w:rsidR="0034383B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Стоимость тестирования одного кандидата  и составление психологического портрета сотрудника – </w:t>
      </w:r>
      <w:r w:rsidR="009E1C63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от </w:t>
      </w:r>
      <w:r w:rsidR="009A12D9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>3</w:t>
      </w:r>
      <w:r w:rsidR="0034383B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>000 рублей</w:t>
      </w:r>
      <w:r w:rsidR="003D1120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. Оплата осуществляется </w:t>
      </w:r>
      <w:r w:rsidR="00B8377E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по факту выполненных работ. </w:t>
      </w:r>
    </w:p>
    <w:p w14:paraId="7A430C66" w14:textId="5CB11C56" w:rsidR="00D9179F" w:rsidRPr="00970032" w:rsidRDefault="00D9179F" w:rsidP="00791604">
      <w:pPr>
        <w:pStyle w:val="1"/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t xml:space="preserve">Приглашаем Вас к сотрудничеству! </w:t>
      </w:r>
      <w:r w:rsidR="00970032" w:rsidRPr="00970032">
        <w:rPr>
          <w:rFonts w:asciiTheme="minorHAnsi" w:hAnsiTheme="minorHAnsi"/>
          <w:b w:val="0"/>
          <w:bCs w:val="0"/>
          <w:sz w:val="22"/>
          <w:szCs w:val="22"/>
        </w:rPr>
        <w:t xml:space="preserve">Проверьте  сертификат  агентства  по ссылке </w:t>
      </w:r>
      <w:hyperlink r:id="rId8" w:history="1">
        <w:r w:rsidR="00970032" w:rsidRPr="00970032">
          <w:rPr>
            <w:rStyle w:val="a8"/>
            <w:rFonts w:asciiTheme="minorHAnsi" w:hAnsiTheme="minorHAnsi"/>
            <w:b w:val="0"/>
            <w:bCs w:val="0"/>
            <w:sz w:val="22"/>
            <w:szCs w:val="22"/>
          </w:rPr>
          <w:t xml:space="preserve"> здесь</w:t>
        </w:r>
      </w:hyperlink>
    </w:p>
    <w:p w14:paraId="5B39855C" w14:textId="5645FD00" w:rsidR="004C0B6E" w:rsidRPr="00321874" w:rsidRDefault="004C0B6E" w:rsidP="00791604">
      <w:pPr>
        <w:pStyle w:val="1"/>
        <w:rPr>
          <w:rFonts w:asciiTheme="minorHAnsi" w:hAnsiTheme="minorHAnsi" w:cstheme="minorHAnsi"/>
          <w:snapToGrid w:val="0"/>
          <w:sz w:val="22"/>
          <w:szCs w:val="22"/>
        </w:rPr>
      </w:pPr>
      <w:r w:rsidRPr="00321874">
        <w:rPr>
          <w:rFonts w:asciiTheme="minorHAnsi" w:hAnsiTheme="minorHAnsi" w:cstheme="minorHAnsi"/>
          <w:snapToGrid w:val="0"/>
          <w:sz w:val="22"/>
          <w:szCs w:val="22"/>
        </w:rPr>
        <w:t xml:space="preserve">С  уважением,   </w:t>
      </w:r>
      <w:r w:rsidR="00D9179F" w:rsidRPr="00321874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321874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</w:t>
      </w:r>
      <w:r w:rsidR="00D82124">
        <w:rPr>
          <w:rFonts w:asciiTheme="minorHAnsi" w:hAnsiTheme="minorHAnsi" w:cstheme="minorHAnsi"/>
          <w:snapToGrid w:val="0"/>
          <w:sz w:val="22"/>
          <w:szCs w:val="22"/>
        </w:rPr>
        <w:t xml:space="preserve">Руководитель </w:t>
      </w:r>
      <w:r w:rsidR="00D82124">
        <w:rPr>
          <w:rFonts w:asciiTheme="minorHAnsi" w:hAnsiTheme="minorHAnsi" w:cstheme="minorHAnsi"/>
          <w:snapToGrid w:val="0"/>
          <w:sz w:val="22"/>
          <w:szCs w:val="22"/>
          <w:lang w:val="en-US"/>
        </w:rPr>
        <w:t>HR</w:t>
      </w:r>
      <w:r w:rsidR="00D82124" w:rsidRPr="00D8212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82124">
        <w:rPr>
          <w:rFonts w:asciiTheme="minorHAnsi" w:hAnsiTheme="minorHAnsi" w:cstheme="minorHAnsi"/>
          <w:snapToGrid w:val="0"/>
          <w:sz w:val="22"/>
          <w:szCs w:val="22"/>
        </w:rPr>
        <w:t xml:space="preserve">проектов </w:t>
      </w:r>
      <w:r w:rsidR="00F74CF1" w:rsidRPr="00321874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D9179F" w:rsidRPr="0032187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21874">
        <w:rPr>
          <w:rFonts w:asciiTheme="minorHAnsi" w:hAnsiTheme="minorHAnsi" w:cstheme="minorHAnsi"/>
          <w:snapToGrid w:val="0"/>
          <w:sz w:val="22"/>
          <w:szCs w:val="22"/>
        </w:rPr>
        <w:t>Демидов</w:t>
      </w:r>
      <w:r w:rsidR="00D9179F" w:rsidRPr="0032187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01F02">
        <w:rPr>
          <w:rFonts w:asciiTheme="minorHAnsi" w:hAnsiTheme="minorHAnsi" w:cstheme="minorHAnsi"/>
          <w:snapToGrid w:val="0"/>
          <w:sz w:val="22"/>
          <w:szCs w:val="22"/>
        </w:rPr>
        <w:t>Игорь Иванович</w:t>
      </w:r>
    </w:p>
    <w:p w14:paraId="7E9EC58D" w14:textId="77777777" w:rsidR="004C0B6E" w:rsidRPr="00791604" w:rsidRDefault="004C0B6E" w:rsidP="004C0B6E">
      <w:pPr>
        <w:rPr>
          <w:rFonts w:cstheme="minorHAnsi"/>
          <w:snapToGrid w:val="0"/>
        </w:rPr>
      </w:pPr>
      <w:r w:rsidRPr="00791604">
        <w:rPr>
          <w:rFonts w:cstheme="minorHAnsi"/>
          <w:snapToGrid w:val="0"/>
        </w:rPr>
        <w:t>Контакты:</w:t>
      </w:r>
    </w:p>
    <w:p w14:paraId="0FD1A2BB" w14:textId="0840600E" w:rsidR="004C0B6E" w:rsidRDefault="004C0B6E" w:rsidP="004C0B6E">
      <w:pPr>
        <w:rPr>
          <w:rFonts w:cstheme="minorHAnsi"/>
          <w:snapToGrid w:val="0"/>
          <w:color w:val="000000"/>
        </w:rPr>
      </w:pPr>
      <w:r w:rsidRPr="00791604">
        <w:rPr>
          <w:rFonts w:cstheme="minorHAnsi"/>
          <w:snapToGrid w:val="0"/>
        </w:rPr>
        <w:t xml:space="preserve">Контактный телефон:            (8-495)  543-60-40 </w:t>
      </w:r>
      <w:r w:rsidR="00D9179F">
        <w:rPr>
          <w:rFonts w:cstheme="minorHAnsi"/>
          <w:snapToGrid w:val="0"/>
        </w:rPr>
        <w:t xml:space="preserve">, </w:t>
      </w:r>
      <w:r w:rsidR="00455A50">
        <w:rPr>
          <w:rFonts w:cstheme="minorHAnsi"/>
          <w:snapToGrid w:val="0"/>
        </w:rPr>
        <w:t>(8-903) 961-58-11</w:t>
      </w:r>
      <w:r w:rsidR="00901F02">
        <w:rPr>
          <w:rFonts w:cstheme="minorHAnsi"/>
          <w:snapToGrid w:val="0"/>
        </w:rPr>
        <w:t xml:space="preserve">, </w:t>
      </w:r>
      <w:r w:rsidR="00901F02" w:rsidRPr="00791604">
        <w:rPr>
          <w:rFonts w:cstheme="minorHAnsi"/>
          <w:snapToGrid w:val="0"/>
        </w:rPr>
        <w:t xml:space="preserve">(8-967) 207-55-77  </w:t>
      </w:r>
      <w:r w:rsidR="00EA605F" w:rsidRPr="00791604">
        <w:rPr>
          <w:rFonts w:cstheme="minorHAnsi"/>
          <w:snapToGrid w:val="0"/>
        </w:rPr>
        <w:t xml:space="preserve">     </w:t>
      </w:r>
      <w:r w:rsidR="00D9179F">
        <w:rPr>
          <w:rFonts w:cstheme="minorHAnsi"/>
          <w:snapToGrid w:val="0"/>
        </w:rPr>
        <w:t xml:space="preserve">                                     </w:t>
      </w:r>
      <w:r w:rsidR="00EA605F" w:rsidRPr="00791604">
        <w:rPr>
          <w:rFonts w:cstheme="minorHAnsi"/>
          <w:snapToGrid w:val="0"/>
        </w:rPr>
        <w:t xml:space="preserve">  </w:t>
      </w:r>
      <w:r w:rsidRPr="00791604">
        <w:rPr>
          <w:rFonts w:cstheme="minorHAnsi"/>
          <w:snapToGrid w:val="0"/>
        </w:rPr>
        <w:t xml:space="preserve">Электронный адрес:               </w:t>
      </w:r>
      <w:hyperlink r:id="rId9" w:history="1">
        <w:r w:rsidRPr="00791604">
          <w:rPr>
            <w:rStyle w:val="a8"/>
            <w:rFonts w:cstheme="minorHAnsi"/>
          </w:rPr>
          <w:t>5436040@</w:t>
        </w:r>
        <w:r w:rsidRPr="00791604">
          <w:rPr>
            <w:rStyle w:val="a8"/>
            <w:rFonts w:cstheme="minorHAnsi"/>
            <w:lang w:val="en-US"/>
          </w:rPr>
          <w:t>mail</w:t>
        </w:r>
        <w:r w:rsidRPr="00791604">
          <w:rPr>
            <w:rStyle w:val="a8"/>
            <w:rFonts w:cstheme="minorHAnsi"/>
          </w:rPr>
          <w:t>.</w:t>
        </w:r>
        <w:r w:rsidRPr="00791604">
          <w:rPr>
            <w:rStyle w:val="a8"/>
            <w:rFonts w:cstheme="minorHAnsi"/>
            <w:lang w:val="en-US"/>
          </w:rPr>
          <w:t>ru</w:t>
        </w:r>
      </w:hyperlink>
      <w:r w:rsidRPr="00791604">
        <w:rPr>
          <w:rFonts w:cstheme="minorHAnsi"/>
        </w:rPr>
        <w:t xml:space="preserve">, </w:t>
      </w:r>
      <w:r w:rsidRPr="00791604">
        <w:rPr>
          <w:rFonts w:cstheme="minorHAnsi"/>
          <w:snapToGrid w:val="0"/>
        </w:rPr>
        <w:t>   </w:t>
      </w:r>
      <w:hyperlink r:id="rId10" w:history="1">
        <w:r w:rsidRPr="00791604">
          <w:rPr>
            <w:rStyle w:val="a8"/>
            <w:rFonts w:cstheme="minorHAnsi"/>
            <w:snapToGrid w:val="0"/>
          </w:rPr>
          <w:t>info@hr-agent.ru</w:t>
        </w:r>
      </w:hyperlink>
      <w:r w:rsidRPr="00791604">
        <w:rPr>
          <w:rStyle w:val="a8"/>
          <w:rFonts w:cstheme="minorHAnsi"/>
          <w:snapToGrid w:val="0"/>
        </w:rPr>
        <w:t xml:space="preserve">   </w:t>
      </w:r>
      <w:r w:rsidR="00EA605F" w:rsidRPr="00791604">
        <w:rPr>
          <w:rFonts w:cstheme="minorHAnsi"/>
          <w:snapToGrid w:val="0"/>
        </w:rPr>
        <w:t xml:space="preserve">                                            </w:t>
      </w:r>
      <w:r w:rsidRPr="00791604">
        <w:rPr>
          <w:rFonts w:cstheme="minorHAnsi"/>
          <w:snapToGrid w:val="0"/>
          <w:color w:val="000000"/>
        </w:rPr>
        <w:t xml:space="preserve">Информация о компании       </w:t>
      </w:r>
      <w:hyperlink r:id="rId11" w:history="1">
        <w:r w:rsidRPr="00791604">
          <w:rPr>
            <w:rStyle w:val="a8"/>
            <w:rFonts w:cstheme="minorHAnsi"/>
            <w:snapToGrid w:val="0"/>
          </w:rPr>
          <w:t>http://www.hr-</w:t>
        </w:r>
        <w:r w:rsidRPr="00791604">
          <w:rPr>
            <w:rStyle w:val="a8"/>
            <w:rFonts w:cstheme="minorHAnsi"/>
            <w:snapToGrid w:val="0"/>
            <w:lang w:val="en-US"/>
          </w:rPr>
          <w:t>agent</w:t>
        </w:r>
        <w:r w:rsidRPr="00791604">
          <w:rPr>
            <w:rStyle w:val="a8"/>
            <w:rFonts w:cstheme="minorHAnsi"/>
            <w:snapToGrid w:val="0"/>
          </w:rPr>
          <w:t>.</w:t>
        </w:r>
        <w:proofErr w:type="spellStart"/>
        <w:r w:rsidRPr="00791604">
          <w:rPr>
            <w:rStyle w:val="a8"/>
            <w:rFonts w:cstheme="minorHAnsi"/>
            <w:snapToGrid w:val="0"/>
          </w:rPr>
          <w:t>ru</w:t>
        </w:r>
        <w:proofErr w:type="spellEnd"/>
        <w:r w:rsidRPr="00791604">
          <w:rPr>
            <w:rStyle w:val="a8"/>
            <w:rFonts w:cstheme="minorHAnsi"/>
            <w:snapToGrid w:val="0"/>
          </w:rPr>
          <w:t>/</w:t>
        </w:r>
      </w:hyperlink>
      <w:r w:rsidR="00EA605F" w:rsidRPr="00791604">
        <w:rPr>
          <w:rFonts w:cstheme="minorHAnsi"/>
          <w:snapToGrid w:val="0"/>
        </w:rPr>
        <w:t xml:space="preserve">                                                                               </w:t>
      </w:r>
      <w:r w:rsidRPr="00791604">
        <w:rPr>
          <w:rFonts w:cstheme="minorHAnsi"/>
          <w:snapToGrid w:val="0"/>
          <w:color w:val="000000"/>
        </w:rPr>
        <w:t xml:space="preserve">Адрес: г Москва </w:t>
      </w:r>
      <w:proofErr w:type="spellStart"/>
      <w:r w:rsidRPr="00791604">
        <w:rPr>
          <w:rFonts w:cstheme="minorHAnsi"/>
          <w:snapToGrid w:val="0"/>
          <w:color w:val="000000"/>
        </w:rPr>
        <w:t>ул</w:t>
      </w:r>
      <w:proofErr w:type="spellEnd"/>
      <w:r w:rsidRPr="00791604">
        <w:rPr>
          <w:rFonts w:cstheme="minorHAnsi"/>
          <w:snapToGrid w:val="0"/>
          <w:color w:val="000000"/>
        </w:rPr>
        <w:t xml:space="preserve"> Электродная №11. М Шоссе Энтузиастов</w:t>
      </w:r>
    </w:p>
    <w:p w14:paraId="5AB42668" w14:textId="77777777" w:rsidR="007405CC" w:rsidRDefault="007405CC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09215FE" w14:textId="50C47362" w:rsidR="007405CC" w:rsidRDefault="007405CC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FF1E75D" w14:textId="5FA24239" w:rsidR="00974943" w:rsidRDefault="00974943" w:rsidP="009476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B0DE07" w14:textId="77777777" w:rsidR="007405CC" w:rsidRDefault="007405CC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300D52A" w14:textId="3F627F0D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938D9">
        <w:rPr>
          <w:rFonts w:cstheme="minorHAnsi"/>
          <w:b/>
          <w:bCs/>
        </w:rPr>
        <w:t>Заключения о тестировании специалиста</w:t>
      </w:r>
    </w:p>
    <w:p w14:paraId="290FF288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91A3D9B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6CB896" w14:textId="4A8C6483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938D9">
        <w:rPr>
          <w:rFonts w:cstheme="minorHAnsi"/>
        </w:rPr>
        <w:t xml:space="preserve">                                                                                                            «_____»____________                              </w:t>
      </w:r>
    </w:p>
    <w:p w14:paraId="6CF22C54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9B8A8E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>В соответствии с техническим заданием, проведено психологистическое тестирование кандидата с использованием  лицензионных тестов:</w:t>
      </w:r>
    </w:p>
    <w:p w14:paraId="671F1CC3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 xml:space="preserve">1  Методика многостороннего исследования личности (ММИЛ)  </w:t>
      </w:r>
    </w:p>
    <w:p w14:paraId="2F9F4101" w14:textId="39422EA8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>2  Типологический опросник Майерс-</w:t>
      </w:r>
      <w:proofErr w:type="spellStart"/>
      <w:r w:rsidRPr="00F938D9">
        <w:rPr>
          <w:rFonts w:cstheme="minorHAnsi"/>
        </w:rPr>
        <w:t>Бриггс</w:t>
      </w:r>
      <w:proofErr w:type="spellEnd"/>
      <w:r w:rsidRPr="00F938D9">
        <w:rPr>
          <w:rFonts w:cstheme="minorHAnsi"/>
        </w:rPr>
        <w:t xml:space="preserve"> (MBTI)</w:t>
      </w:r>
    </w:p>
    <w:p w14:paraId="0B8D86E1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>3   Способы реагирования в конфликте</w:t>
      </w:r>
    </w:p>
    <w:p w14:paraId="4F7C0C1A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E91B48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DC89131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938D9">
        <w:rPr>
          <w:rFonts w:cstheme="minorHAnsi"/>
          <w:b/>
          <w:bCs/>
        </w:rPr>
        <w:t>Короткая характеристика кандидата:</w:t>
      </w:r>
    </w:p>
    <w:p w14:paraId="7276DE30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36CC06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 xml:space="preserve">Тестирование достоверно: </w:t>
      </w:r>
      <w:r w:rsidRPr="00F938D9">
        <w:rPr>
          <w:rFonts w:cstheme="minorHAnsi"/>
        </w:rPr>
        <w:t xml:space="preserve"> </w:t>
      </w:r>
    </w:p>
    <w:p w14:paraId="323DF44C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 xml:space="preserve">Шкала L (шкала лжи) (из 15): 2 </w:t>
      </w:r>
    </w:p>
    <w:p w14:paraId="0DD1D397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 xml:space="preserve">Шкала F (шкала достоверности результатов) (из 63): 4 </w:t>
      </w:r>
    </w:p>
    <w:p w14:paraId="45AF0260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FAF164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Черты личности:</w:t>
      </w:r>
      <w:r w:rsidRPr="00F938D9">
        <w:rPr>
          <w:rFonts w:cstheme="minorHAnsi"/>
        </w:rPr>
        <w:t xml:space="preserve"> </w:t>
      </w:r>
    </w:p>
    <w:p w14:paraId="670B8555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38D9">
        <w:rPr>
          <w:rFonts w:cstheme="minorHAnsi"/>
        </w:rPr>
        <w:t>Экстравертированный</w:t>
      </w:r>
      <w:proofErr w:type="spellEnd"/>
      <w:r w:rsidRPr="00F938D9">
        <w:rPr>
          <w:rFonts w:cstheme="minorHAnsi"/>
        </w:rPr>
        <w:t xml:space="preserve"> Сенсорный Мыслительный Решающий.    </w:t>
      </w:r>
    </w:p>
    <w:p w14:paraId="4006FF52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 xml:space="preserve">Любит управлять. Проявляет лидерские качества. Весьма ответственный. Склонен к </w:t>
      </w:r>
      <w:proofErr w:type="spellStart"/>
      <w:r w:rsidRPr="00F938D9">
        <w:rPr>
          <w:rFonts w:cstheme="minorHAnsi"/>
        </w:rPr>
        <w:t>иерархизации</w:t>
      </w:r>
      <w:proofErr w:type="spellEnd"/>
      <w:r w:rsidRPr="00F938D9">
        <w:rPr>
          <w:rFonts w:cstheme="minorHAnsi"/>
        </w:rPr>
        <w:t xml:space="preserve"> отношений. Может быть и начальником и подчиненным. Развито чувство долга. Действует по плану. Не терпит отклонений от плана действий (считает эмоциональные проявления "глупостями"). Бесхитростный, понятный, исполнительный, цельная натура. Не любит нововведений. Бережлив - порой в ущерб делу.</w:t>
      </w:r>
    </w:p>
    <w:p w14:paraId="677DC6C7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3F9FE6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938D9">
        <w:rPr>
          <w:rFonts w:cstheme="minorHAnsi"/>
          <w:b/>
          <w:bCs/>
        </w:rPr>
        <w:t xml:space="preserve">Оценка по шкалам: </w:t>
      </w:r>
    </w:p>
    <w:p w14:paraId="26E63211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депрессия</w:t>
      </w:r>
      <w:r w:rsidRPr="00F938D9">
        <w:rPr>
          <w:rFonts w:cstheme="minorHAnsi"/>
        </w:rPr>
        <w:t xml:space="preserve"> (из 59): 18 – Средний уровень</w:t>
      </w:r>
    </w:p>
    <w:p w14:paraId="681B8526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конверсионная истерия</w:t>
      </w:r>
      <w:r w:rsidRPr="00F938D9">
        <w:rPr>
          <w:rFonts w:cstheme="minorHAnsi"/>
        </w:rPr>
        <w:t xml:space="preserve"> (из 59): 15 – Средний уровень</w:t>
      </w:r>
    </w:p>
    <w:p w14:paraId="02CFEDE2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психопатия</w:t>
      </w:r>
      <w:r w:rsidRPr="00F938D9">
        <w:rPr>
          <w:rFonts w:cstheme="minorHAnsi"/>
        </w:rPr>
        <w:t xml:space="preserve"> (из 48): 10 –  Низкий  уровень  Комментарии: Выраженное снижение профиля на данной шкале характерно для конвенциальных личностей, обнаруживающих высокий уровень идентификации со своим социальным статусом, тенденцию к сохранению постоянных установок, интересов и целей.</w:t>
      </w:r>
    </w:p>
    <w:p w14:paraId="7DE599DD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38D9">
        <w:rPr>
          <w:rFonts w:cstheme="minorHAnsi"/>
          <w:b/>
          <w:bCs/>
        </w:rPr>
        <w:t>паранойяльность</w:t>
      </w:r>
      <w:proofErr w:type="spellEnd"/>
      <w:r w:rsidRPr="00F938D9">
        <w:rPr>
          <w:rFonts w:cstheme="minorHAnsi"/>
        </w:rPr>
        <w:t xml:space="preserve"> (из 40): 6 – Средний уровень</w:t>
      </w:r>
    </w:p>
    <w:p w14:paraId="6C4CBE47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психастения</w:t>
      </w:r>
      <w:r w:rsidRPr="00F938D9">
        <w:rPr>
          <w:rFonts w:cstheme="minorHAnsi"/>
        </w:rPr>
        <w:t xml:space="preserve"> (из 48): 26 – Средний уровень</w:t>
      </w:r>
    </w:p>
    <w:p w14:paraId="572C9876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38D9">
        <w:rPr>
          <w:rFonts w:cstheme="minorHAnsi"/>
          <w:b/>
          <w:bCs/>
        </w:rPr>
        <w:t>шизоидность</w:t>
      </w:r>
      <w:proofErr w:type="spellEnd"/>
      <w:r w:rsidRPr="00F938D9">
        <w:rPr>
          <w:rFonts w:cstheme="minorHAnsi"/>
          <w:b/>
          <w:bCs/>
        </w:rPr>
        <w:t xml:space="preserve"> </w:t>
      </w:r>
      <w:r w:rsidRPr="00F938D9">
        <w:rPr>
          <w:rFonts w:cstheme="minorHAnsi"/>
        </w:rPr>
        <w:t>(из 74): 19 – Средний уровень</w:t>
      </w:r>
    </w:p>
    <w:p w14:paraId="64E1CBA5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38D9">
        <w:rPr>
          <w:rFonts w:cstheme="minorHAnsi"/>
          <w:b/>
          <w:bCs/>
        </w:rPr>
        <w:t>гипомания</w:t>
      </w:r>
      <w:proofErr w:type="spellEnd"/>
      <w:r w:rsidRPr="00F938D9">
        <w:rPr>
          <w:rFonts w:cstheme="minorHAnsi"/>
          <w:b/>
          <w:bCs/>
        </w:rPr>
        <w:t xml:space="preserve"> </w:t>
      </w:r>
      <w:r w:rsidRPr="00F938D9">
        <w:rPr>
          <w:rFonts w:cstheme="minorHAnsi"/>
        </w:rPr>
        <w:t>(из 46): 22 – Средний уровень</w:t>
      </w:r>
    </w:p>
    <w:p w14:paraId="454E5E8B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социальная интроверсия</w:t>
      </w:r>
      <w:r w:rsidRPr="00F938D9">
        <w:rPr>
          <w:rFonts w:cstheme="minorHAnsi"/>
        </w:rPr>
        <w:t>(из 68): 24 – Средний уровень</w:t>
      </w:r>
    </w:p>
    <w:p w14:paraId="6A8DE006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D824BD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Предпочитаемая форма реагирования в конфликте:</w:t>
      </w:r>
      <w:r w:rsidRPr="00F938D9">
        <w:rPr>
          <w:rFonts w:cstheme="minorHAnsi"/>
        </w:rPr>
        <w:t xml:space="preserve">   Соперничество  Цель в конфликтах  кандидата - самоутвердиться, а не отстоять свою точку зрения.</w:t>
      </w:r>
    </w:p>
    <w:p w14:paraId="02064958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63870E9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Ограничения:</w:t>
      </w:r>
      <w:r w:rsidRPr="00F938D9">
        <w:rPr>
          <w:rFonts w:cstheme="minorHAnsi"/>
        </w:rPr>
        <w:t xml:space="preserve">   Ограничений не выявлено  </w:t>
      </w:r>
    </w:p>
    <w:p w14:paraId="7E508079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lastRenderedPageBreak/>
        <w:t xml:space="preserve"> (Выявлены следующие ограничения:  ____________   Здесь делается акцент на выявленные отклонения в личности)</w:t>
      </w:r>
    </w:p>
    <w:p w14:paraId="418934C5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5D8D07" w14:textId="3B04C869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  <w:b/>
          <w:bCs/>
        </w:rPr>
        <w:t>Руководитель HR проектов     И.И. Демидов</w:t>
      </w:r>
    </w:p>
    <w:p w14:paraId="2CF8351D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A5ED8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>Контакты:</w:t>
      </w:r>
    </w:p>
    <w:p w14:paraId="13B55EFC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>Контактный телефон:            (8-495)  543-60-40 , (8-903) 961-58-11</w:t>
      </w:r>
    </w:p>
    <w:p w14:paraId="3009AD35" w14:textId="77777777" w:rsidR="002F2BB7" w:rsidRPr="00F938D9" w:rsidRDefault="002F2BB7" w:rsidP="002F2B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38D9">
        <w:rPr>
          <w:rFonts w:cstheme="minorHAnsi"/>
        </w:rPr>
        <w:t xml:space="preserve">Электронный адрес:               </w:t>
      </w:r>
      <w:hyperlink r:id="rId12" w:history="1">
        <w:r w:rsidRPr="00F938D9">
          <w:rPr>
            <w:rFonts w:cstheme="minorHAnsi"/>
            <w:color w:val="DCA10D"/>
            <w:u w:val="single" w:color="DCA10D"/>
          </w:rPr>
          <w:t>5436040@mail.ru</w:t>
        </w:r>
      </w:hyperlink>
      <w:r w:rsidRPr="00F938D9">
        <w:rPr>
          <w:rFonts w:cstheme="minorHAnsi"/>
        </w:rPr>
        <w:t>,    </w:t>
      </w:r>
      <w:hyperlink r:id="rId13" w:history="1">
        <w:r w:rsidRPr="00F938D9">
          <w:rPr>
            <w:rFonts w:cstheme="minorHAnsi"/>
            <w:color w:val="DCA10D"/>
            <w:u w:val="single" w:color="DCA10D"/>
          </w:rPr>
          <w:t>info@hr-agent.ru</w:t>
        </w:r>
      </w:hyperlink>
      <w:r w:rsidRPr="00F938D9">
        <w:rPr>
          <w:rFonts w:cstheme="minorHAnsi"/>
          <w:u w:val="single"/>
        </w:rPr>
        <w:t xml:space="preserve">   </w:t>
      </w:r>
      <w:r w:rsidRPr="00F938D9">
        <w:rPr>
          <w:rFonts w:cstheme="minorHAnsi"/>
        </w:rPr>
        <w:t xml:space="preserve">                                     </w:t>
      </w:r>
    </w:p>
    <w:p w14:paraId="57892DA5" w14:textId="47BA2E20" w:rsidR="00563D36" w:rsidRPr="00F938D9" w:rsidRDefault="002F2BB7" w:rsidP="004C0B6E">
      <w:pPr>
        <w:rPr>
          <w:rFonts w:cstheme="minorHAnsi"/>
          <w:snapToGrid w:val="0"/>
        </w:rPr>
      </w:pPr>
      <w:r w:rsidRPr="00F938D9">
        <w:rPr>
          <w:rFonts w:cstheme="minorHAnsi"/>
        </w:rPr>
        <w:t xml:space="preserve"> Информация о компании       </w:t>
      </w:r>
      <w:hyperlink r:id="rId14" w:history="1">
        <w:r w:rsidRPr="00F938D9">
          <w:rPr>
            <w:rFonts w:cstheme="minorHAnsi"/>
            <w:color w:val="DCA10D"/>
            <w:u w:val="single" w:color="DCA10D"/>
          </w:rPr>
          <w:t>http://www.hr-agent.ru/</w:t>
        </w:r>
      </w:hyperlink>
      <w:r w:rsidRPr="00F938D9">
        <w:rPr>
          <w:rFonts w:cstheme="minorHAnsi"/>
        </w:rPr>
        <w:t xml:space="preserve">                                                                                                     Адрес: г Москва </w:t>
      </w:r>
      <w:proofErr w:type="spellStart"/>
      <w:r w:rsidRPr="00F938D9">
        <w:rPr>
          <w:rFonts w:cstheme="minorHAnsi"/>
        </w:rPr>
        <w:t>ул</w:t>
      </w:r>
      <w:proofErr w:type="spellEnd"/>
      <w:r w:rsidRPr="00F938D9">
        <w:rPr>
          <w:rFonts w:cstheme="minorHAnsi"/>
        </w:rPr>
        <w:t xml:space="preserve"> Электродная №11. М Шоссе Энтузиастов</w:t>
      </w:r>
    </w:p>
    <w:p w14:paraId="139C6FF1" w14:textId="190CB013" w:rsidR="00F74CF1" w:rsidRDefault="00F74CF1" w:rsidP="004C0B6E">
      <w:pPr>
        <w:rPr>
          <w:rFonts w:cstheme="minorHAnsi"/>
          <w:snapToGrid w:val="0"/>
        </w:rPr>
      </w:pPr>
    </w:p>
    <w:p w14:paraId="043049A3" w14:textId="2BCAE283" w:rsidR="002F2BB7" w:rsidRPr="00F938D9" w:rsidRDefault="00F938D9" w:rsidP="004C0B6E">
      <w:pPr>
        <w:rPr>
          <w:rFonts w:cstheme="minorHAnsi"/>
          <w:b/>
          <w:bCs/>
          <w:snapToGrid w:val="0"/>
        </w:rPr>
      </w:pPr>
      <w:r>
        <w:rPr>
          <w:rFonts w:cstheme="minorHAnsi"/>
          <w:snapToGrid w:val="0"/>
        </w:rPr>
        <w:t xml:space="preserve">                                       </w:t>
      </w:r>
      <w:r w:rsidR="002F2BB7" w:rsidRPr="00F938D9">
        <w:rPr>
          <w:rFonts w:cstheme="minorHAnsi"/>
          <w:b/>
          <w:bCs/>
          <w:snapToGrid w:val="0"/>
        </w:rPr>
        <w:t>Подробные результаты Тестирования:</w:t>
      </w:r>
    </w:p>
    <w:tbl>
      <w:tblPr>
        <w:tblW w:w="10621" w:type="dxa"/>
        <w:tblCellSpacing w:w="0" w:type="dxa"/>
        <w:tblInd w:w="-1060" w:type="dxa"/>
        <w:tblBorders>
          <w:top w:val="single" w:sz="12" w:space="0" w:color="97725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2F2BB7" w:rsidRPr="0061144D" w14:paraId="197BCE97" w14:textId="77777777" w:rsidTr="00146F4D">
        <w:trPr>
          <w:tblCellSpacing w:w="0" w:type="dxa"/>
        </w:trPr>
        <w:tc>
          <w:tcPr>
            <w:tcW w:w="0" w:type="auto"/>
            <w:tcBorders>
              <w:left w:val="single" w:sz="2" w:space="0" w:color="CECDCD"/>
            </w:tcBorders>
            <w:shd w:val="clear" w:color="auto" w:fill="auto"/>
            <w:tcMar>
              <w:top w:w="100" w:type="dxa"/>
              <w:left w:w="150" w:type="dxa"/>
              <w:bottom w:w="180" w:type="dxa"/>
              <w:right w:w="0" w:type="dxa"/>
            </w:tcMar>
            <w:hideMark/>
          </w:tcPr>
          <w:p w14:paraId="3E00A2EE" w14:textId="77777777" w:rsidR="002F2BB7" w:rsidRPr="009A12D9" w:rsidRDefault="002F2BB7" w:rsidP="00146F4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353535"/>
                <w:lang w:eastAsia="ru-RU"/>
              </w:rPr>
            </w:pPr>
            <w:r w:rsidRPr="00766078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eastAsia="ru-RU"/>
              </w:rPr>
              <w:t>Тест №</w:t>
            </w:r>
            <w:r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eastAsia="ru-RU"/>
              </w:rPr>
              <w:t>1</w:t>
            </w:r>
            <w:r w:rsidRPr="00766078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eastAsia="ru-RU"/>
              </w:rPr>
              <w:t xml:space="preserve">  Методика многостороннего исследования личности (ММИЛ)</w:t>
            </w:r>
            <w:r w:rsidRPr="00EC4F55"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  <w:t xml:space="preserve">   </w:t>
            </w:r>
            <w:r w:rsidRPr="00766078">
              <w:rPr>
                <w:rFonts w:eastAsia="Times New Roman" w:cstheme="minorHAnsi"/>
                <w:color w:val="000000" w:themeColor="text1"/>
                <w:lang w:eastAsia="ru-RU"/>
              </w:rPr>
              <w:t xml:space="preserve">Это  глубокая психодиагностика кандидата   показывает черты характера и  наличие психических заболеваний   Есть защита - шкала лжи которая позволяет оценить  искренность кандидата. </w:t>
            </w:r>
          </w:p>
          <w:p w14:paraId="39774E91" w14:textId="77777777" w:rsidR="002F2BB7" w:rsidRPr="0061144D" w:rsidRDefault="002F2BB7" w:rsidP="00146F4D">
            <w:pPr>
              <w:pBdr>
                <w:bottom w:val="single" w:sz="6" w:space="2" w:color="5E5E5E"/>
              </w:pBdr>
              <w:spacing w:before="150" w:after="75" w:line="240" w:lineRule="auto"/>
              <w:ind w:left="567"/>
              <w:rPr>
                <w:rFonts w:eastAsia="Times New Roman" w:cstheme="minorHAnsi"/>
                <w:b/>
                <w:bCs/>
                <w:color w:val="9D7762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F2BB7" w:rsidRPr="0061144D" w14:paraId="7BDC934A" w14:textId="77777777" w:rsidTr="00146F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0DDCCE" w14:textId="77777777" w:rsidR="002F2BB7" w:rsidRPr="0061144D" w:rsidRDefault="002F2BB7" w:rsidP="00146F4D">
                  <w:pPr>
                    <w:spacing w:after="0" w:line="240" w:lineRule="auto"/>
                    <w:ind w:left="567"/>
                    <w:rPr>
                      <w:rFonts w:eastAsia="Times New Roman" w:cstheme="minorHAnsi"/>
                      <w:b/>
                      <w:bCs/>
                      <w:color w:val="9D7762"/>
                      <w:lang w:eastAsia="ru-RU"/>
                    </w:rPr>
                  </w:pPr>
                </w:p>
              </w:tc>
            </w:tr>
          </w:tbl>
          <w:p w14:paraId="580B7086" w14:textId="77777777" w:rsidR="002F2BB7" w:rsidRPr="0061144D" w:rsidRDefault="002F2BB7" w:rsidP="00146F4D">
            <w:pPr>
              <w:spacing w:after="0" w:line="240" w:lineRule="auto"/>
              <w:ind w:left="567"/>
              <w:rPr>
                <w:rFonts w:eastAsia="Times New Roman" w:cstheme="minorHAnsi"/>
                <w:vanish/>
                <w:lang w:eastAsia="ru-RU"/>
              </w:rPr>
            </w:pPr>
          </w:p>
          <w:p w14:paraId="49E89B39" w14:textId="77777777" w:rsidR="002F2BB7" w:rsidRPr="0061144D" w:rsidRDefault="002F2BB7" w:rsidP="00146F4D">
            <w:pPr>
              <w:spacing w:before="210" w:after="180" w:line="240" w:lineRule="auto"/>
              <w:ind w:left="567"/>
              <w:rPr>
                <w:rFonts w:eastAsia="Times New Roman" w:cstheme="minorHAnsi"/>
                <w:b/>
                <w:bCs/>
                <w:color w:val="5E5E5E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5E5E5E"/>
                <w:lang w:eastAsia="ru-RU"/>
              </w:rPr>
              <w:t>Шкалы</w:t>
            </w:r>
          </w:p>
          <w:p w14:paraId="7B97ABAD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L (шкала лжи) (из 15): 2 </w:t>
            </w:r>
          </w:p>
          <w:p w14:paraId="04A2011D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F (шкала достоверности результатов) (из 63): 4 </w:t>
            </w:r>
          </w:p>
          <w:p w14:paraId="5611735A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К (шкала коррекции) (из 30): 10 </w:t>
            </w:r>
          </w:p>
          <w:p w14:paraId="768317E9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1,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Hs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ипохондрии) (из 33): 9 </w:t>
            </w:r>
          </w:p>
          <w:p w14:paraId="1E394C25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2, D, (шкала депрессии) (из 59): 18 </w:t>
            </w:r>
          </w:p>
          <w:p w14:paraId="172ADCB8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3, Ну, (шкала конверсионной истерии) (из 59): 15 </w:t>
            </w:r>
          </w:p>
          <w:p w14:paraId="626237F0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4,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Pd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психопатии) (из 48): 10 </w:t>
            </w:r>
          </w:p>
          <w:p w14:paraId="6D08DBC2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5,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Mf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мужских и женских черт характера) (из 57): 15 </w:t>
            </w:r>
          </w:p>
          <w:p w14:paraId="07E39F0F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6, Ра, (шкала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паранойяльности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) (из 40): 6 </w:t>
            </w:r>
          </w:p>
          <w:p w14:paraId="4259C669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7,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Pt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психастении) (из 48): 26 </w:t>
            </w:r>
          </w:p>
          <w:p w14:paraId="091D7A52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8,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Sc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шизоидности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) (из 74): 19 </w:t>
            </w:r>
          </w:p>
          <w:p w14:paraId="4AEA5CE7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9,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Ма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гипомании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) (из 46): 22 </w:t>
            </w:r>
          </w:p>
          <w:p w14:paraId="1BFADDD7" w14:textId="77777777" w:rsidR="002F2BB7" w:rsidRPr="0061144D" w:rsidRDefault="002F2BB7" w:rsidP="00146F4D">
            <w:pPr>
              <w:numPr>
                <w:ilvl w:val="0"/>
                <w:numId w:val="1"/>
              </w:numPr>
              <w:spacing w:before="75"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Шкала 0,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Si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, (шкала социальной интроверсии) (из 68): 24 </w:t>
            </w:r>
          </w:p>
          <w:p w14:paraId="021D455F" w14:textId="77777777" w:rsidR="002F2BB7" w:rsidRPr="0061144D" w:rsidRDefault="002F2BB7" w:rsidP="00146F4D">
            <w:pPr>
              <w:spacing w:before="210" w:after="180" w:line="240" w:lineRule="auto"/>
              <w:ind w:left="567"/>
              <w:rPr>
                <w:rFonts w:eastAsia="Times New Roman" w:cstheme="minorHAnsi"/>
                <w:b/>
                <w:bCs/>
                <w:color w:val="5E5E5E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5E5E5E"/>
                <w:lang w:eastAsia="ru-RU"/>
              </w:rPr>
              <w:t>График</w:t>
            </w:r>
          </w:p>
          <w:p w14:paraId="37FAECD5" w14:textId="77777777" w:rsidR="002F2BB7" w:rsidRPr="0061144D" w:rsidRDefault="002F2BB7" w:rsidP="00146F4D">
            <w:pPr>
              <w:spacing w:after="0" w:line="240" w:lineRule="auto"/>
              <w:ind w:left="567"/>
              <w:jc w:val="center"/>
              <w:rPr>
                <w:rFonts w:eastAsia="Times New Roman" w:cstheme="minorHAnsi"/>
                <w:lang w:eastAsia="ru-RU"/>
              </w:rPr>
            </w:pPr>
            <w:r w:rsidRPr="0061144D">
              <w:rPr>
                <w:rFonts w:eastAsia="Times New Roman" w:cstheme="minorHAnsi"/>
                <w:noProof/>
                <w:lang w:eastAsia="ru-RU"/>
              </w:rPr>
              <w:lastRenderedPageBreak/>
              <w:drawing>
                <wp:inline distT="0" distB="0" distL="0" distR="0" wp14:anchorId="63665E81" wp14:editId="694454A0">
                  <wp:extent cx="5940425" cy="3427730"/>
                  <wp:effectExtent l="0" t="0" r="3175" b="127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42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C7E60" w14:textId="77777777" w:rsidR="002F2BB7" w:rsidRPr="0061144D" w:rsidRDefault="002F2BB7" w:rsidP="00146F4D">
            <w:pPr>
              <w:spacing w:before="210" w:after="180" w:line="240" w:lineRule="auto"/>
              <w:ind w:left="567"/>
              <w:rPr>
                <w:rFonts w:eastAsia="Times New Roman" w:cstheme="minorHAnsi"/>
                <w:b/>
                <w:bCs/>
                <w:color w:val="5E5E5E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5E5E5E"/>
                <w:lang w:eastAsia="ru-RU"/>
              </w:rPr>
              <w:t xml:space="preserve">Интерпретация исследования </w:t>
            </w:r>
          </w:p>
          <w:p w14:paraId="6768EEEE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F (достоверность результатов)</w:t>
            </w:r>
          </w:p>
          <w:p w14:paraId="3FA31A4B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6F34966B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>Умеренное повышение на данной шкале при отсутствии психопатологической симптоматики обычно отражает внутреннюю напряженность, недовольство ситуацией, плохо организованную активность.</w:t>
            </w:r>
          </w:p>
          <w:p w14:paraId="4F7B8BA5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К (шкала коррекции)</w:t>
            </w:r>
          </w:p>
          <w:p w14:paraId="51A90DAF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5D7EDD1F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Лица с умеренным повышением профиля на данной шкале производят впечатление благоразумных, доброжелательных, общительных, имеющих широкий круг интересов. Большой опыт межличностных контактов и отрицание затруднений обусловливают у лиц этого типа более или менее высокую предприимчивость и умение находить правильную линию поведения. Поскольку такие качества улучшают социальную адаптацию, умеренное повышение профиля по шкале может рассматриваться как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прогностически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 благоприятный признак.</w:t>
            </w:r>
          </w:p>
          <w:p w14:paraId="66F5D357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1 (ипохондрия)</w:t>
            </w:r>
          </w:p>
          <w:p w14:paraId="7FB98BB7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0C31E6E4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Подъем профиля на данной шкале возникает, если у человека присутствует тревога относительно состояния своего физического здоровья, и отражает выраженность ипохондрической тенденции. Реже повышение профиля на данной шкале может наблюдаться у ригидных личностей, характеризующихся повышенной устойчивостью аффективно насыщенных переживаний. В этих случаях нередко даже небольшое (особенно повторяющееся) недомогание в результате аффективной насыщенности переживания становится источником длительных переживаний. Ведущую роль при таких состояниях 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lastRenderedPageBreak/>
              <w:t>играют не болезненные ощущения, а их толкования. Раз возникшая ригидная концепция не требует для своего существования постоянного сенсорного подкрепления.</w:t>
            </w:r>
          </w:p>
          <w:p w14:paraId="71737298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2 (депрессия)</w:t>
            </w:r>
          </w:p>
          <w:p w14:paraId="75003324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23B6EB15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Люди, </w:t>
            </w:r>
            <w:r>
              <w:rPr>
                <w:rFonts w:eastAsia="Times New Roman" w:cstheme="minorHAnsi"/>
                <w:color w:val="000000"/>
                <w:lang w:eastAsia="ru-RU"/>
              </w:rPr>
              <w:t>при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 повышени</w:t>
            </w:r>
            <w:r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профиля 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t>на второй шкале, обычно воспринимаются окружающими как пессимистичные, замкнутые, молчаливые, застенчивые или чрезмерно серьезные. Они могут выглядеть как ушедшие в себя и избегающие контактов. Однако в действительности эти люди характеризуются постоянной потребностью в глубоких и прочных контактах с окружающими. Они легко начинают отождествлять себя с другими людьми и отдельными аспектами своего бытия. Уже одна угроза разрыва связей может вызвать у таких лиц тревогу. Их уединенность и отгороженность отражать стремление избежать разочарования. В действительности они испытывают потребность привлечь и удержать внимание окружающих, дорожат их оценкой, стремятся приобрести и сохранить их близость. Для них характерны реакции, сопровождающиеся чувством вины, гневом, направленным на себя.</w:t>
            </w:r>
          </w:p>
          <w:p w14:paraId="3B6559F9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3 (</w:t>
            </w:r>
            <w:proofErr w:type="spellStart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конверсивная</w:t>
            </w:r>
            <w:proofErr w:type="spellEnd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 xml:space="preserve"> истерия)</w:t>
            </w:r>
          </w:p>
          <w:p w14:paraId="3A397B07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4A317FA7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 данной ситуации п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t>ри умеренной выраженности профиля наблюдается успешная адаптации, вхождение в новую социальную среду и деятельность, требующую широких и относительно коротких контактов с разными людьми, благодаря тому, что вытеснение уменьшает или исключает воздействие на человека возможных отрицательных сигналов окружения, обеспечивая таким образом высокую степень свободы поведения. Высокая способность к вытеснению, позволяющая эффективно устранять тревогу, но в то же время затрудняет формирование достаточно устойчивого поведения, поскольку происходит вытеснение из сознания восприятий и представлений, существенных для эффективного взаимодействия с окружающими, но не соответствующих возникающим в данный момент побуждениям и желаемой ситуации. При большой выраженности этой способности из сознания вытесняется все не соответствующее сиюминутной ситуации и роли, в связи с чем отмечается постоянное возникновение новых ролей, задач и оценок. Люди этого типа не обладают достаточно развитым внутренним миром. Их переживания ориентированы на внешнего наблюдателя. Для личностей описываемого типа характерна неспособность к отказу от удовлетворения актуальной потребности ради получения отложенного, но более полного удовлетворения.</w:t>
            </w:r>
          </w:p>
          <w:p w14:paraId="67FB07C7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4 (психопатии)</w:t>
            </w:r>
          </w:p>
          <w:p w14:paraId="24663C87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Низкий уровень</w:t>
            </w:r>
          </w:p>
          <w:p w14:paraId="012CDBB7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>Выраженное снижение профиля на данной шкале характерно для конвенциальных личностей, обнаруживающих высокий уровень идентификации со своим социальным статусом, тенденцию к сохранению постоянных установок, интересов и целей.</w:t>
            </w:r>
          </w:p>
          <w:p w14:paraId="30F5B8B3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5 (выраженность мужских и женских черт характера)</w:t>
            </w:r>
          </w:p>
          <w:p w14:paraId="5DBB6DDD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Низкий уровень</w:t>
            </w:r>
          </w:p>
          <w:p w14:paraId="7A729D86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При очень низком уровне профиля на данной шкале потребность в защищенности почти никогда не бывает полностью удовлетворена, в связи с чем легко возникает жалость к себе или ощущение обездоленности; чувствительность к оттенкам может перерастать в придирчивость, а сдержанность в выражении положительных эмоций — в ощущение тревоги и вины в ситуациях, при которых такие эмоции от них ожидаются. В частности, чувство тревоги и реакции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самоупрека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 возникают у подобного 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lastRenderedPageBreak/>
              <w:t>типа личностей в ситуациях, которые должны были бы вызывать ощущение удовольствия, хотя постороннему наблюдателю такого рода реакции представляются не имеющими основы. Снижение уровня профиля на данной шкале у женщин отражает повышенную чувствительность к оттенкам эмоций и отношений, любопытство, мечтательность, капризность, артистичность, различные эстетические интересы, сентиментальность. Женщины со снижением профиля на данной шкале отличаются мягкостью, сердечностью, стремлением к защищенности, некоторой пассивностью, склонностью подчиняться руководству, обычно они отличаются несколько сдержанным поведением, что не исключает высокой самооценки.</w:t>
            </w:r>
          </w:p>
          <w:p w14:paraId="1A1204EF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6 (</w:t>
            </w:r>
            <w:proofErr w:type="spellStart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паранойяльность</w:t>
            </w:r>
            <w:proofErr w:type="spellEnd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)</w:t>
            </w:r>
          </w:p>
          <w:p w14:paraId="405403FD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7229DF78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>Умеренный пик профиля на данной шкале обычно указывает на аффективную ригидность, склонность к подозрительности, тенденцию к настороженному обдумыванию действий других людей, на вероятность более или менее выраженных межличностных конфликтов. Поведение таких людей в значительной мере является ответом на действия окружающих, воспринимаемые аффективно как ущемляющие личность, и сопровождается склонностью относить собственные трудности за счет чужих недостатков, некомпетентного, недобросовестного или недоброжелательного отношения, переносить на окружающих в процессе проекции собственные отрицательные качества или тенденции, несовместимые с концепцией своего Я. Эти качества могут обусловливать злопамятность и легкое возникновение враждебных реакций.</w:t>
            </w:r>
          </w:p>
          <w:p w14:paraId="4B6EE146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7 (</w:t>
            </w:r>
            <w:proofErr w:type="spellStart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психостения</w:t>
            </w:r>
            <w:proofErr w:type="spellEnd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)</w:t>
            </w:r>
          </w:p>
          <w:p w14:paraId="77C51CCF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5FEF1DFE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>Лица с выраженными повышениями профиля на седьмой шкале характеризуются низкой способностью к вытеснению и повышенным вниманием к отрицательным сигналам. Они стремятся удержать в центре внимания даже несущественные факты, учитывать и предвидеть даже маловероятные возможности. В результате ситуация никогда не представляется достаточно определенной, что еще более усиливает постоянную тревожность. Чем более выражены эти черты, тем меньше способность выделить в совокупности фактов действительно важное и существенное, абстрагироваться от малозначительных деталей. В своей деятельности такие люди руководствуются главным образом не потребностью достичь успеха, а стремлением избежать неуспеха и поведение строится так, чтобы свести к минимуму возможность неудачи в результате допущенной ошибки или навлечь на себя опасность неверным поступком. Тревожные опасения лежат в основе ограничительного поведения, которое проявляется в отказе от деятельности в ситуациях с непредсказуемым или труднопредсказуемым исходом и в создании системы правил, ограничивающих возможности выбора в ситуации принятия решения.</w:t>
            </w:r>
          </w:p>
          <w:p w14:paraId="735E8F95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8 (</w:t>
            </w:r>
            <w:proofErr w:type="spellStart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шизоидность</w:t>
            </w:r>
            <w:proofErr w:type="spellEnd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)</w:t>
            </w:r>
          </w:p>
          <w:p w14:paraId="0DB74011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4A21863F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Уже при умеренно выраженном пике профиля на данной шкале своеобразие восприятия и логики может сопровождаться трудностями в коммуникации с окружающими. Эти трудности выступают и в невербальных, и в вербальных контактах. В невербальных контактах затруднения коммуникации связаны с недостаточно адекватной мимикой, нередко моторной скованностью. В вербальных контактах эти затруднения проявляются, в частности, в том, что, хотя высказывания лиц такого типа логичны и правильно построены грамматически, у окружающих они могут создавать впечатление двусмысленности или недостаточной понятности их. Нарушение социальной коммуникации может </w:t>
            </w:r>
            <w:r w:rsidRPr="0061144D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приводить к отсутствию четкого представления о том, как должно вести себя в той или иной ситуации, чего именно ожидают окружающие. Своеобразие мышления может быть обусловлено, в частности, утратой возможности контролировать понятность и </w:t>
            </w:r>
            <w:proofErr w:type="spellStart"/>
            <w:r w:rsidRPr="0061144D">
              <w:rPr>
                <w:rFonts w:eastAsia="Times New Roman" w:cstheme="minorHAnsi"/>
                <w:color w:val="000000"/>
                <w:lang w:eastAsia="ru-RU"/>
              </w:rPr>
              <w:t>принятость</w:t>
            </w:r>
            <w:proofErr w:type="spellEnd"/>
            <w:r w:rsidRPr="0061144D">
              <w:rPr>
                <w:rFonts w:eastAsia="Times New Roman" w:cstheme="minorHAnsi"/>
                <w:color w:val="000000"/>
                <w:lang w:eastAsia="ru-RU"/>
              </w:rPr>
              <w:t xml:space="preserve"> своих суждений в результате уже отмеченного нарушения социальной коммуникации. В то же время многие из этих лиц обнаруживают большие способности к построению коммуникаций, в которых используются символы, подчиняющиеся изначально заданной жесткой системе правил (например, правила оперирования математическими символами).</w:t>
            </w:r>
          </w:p>
          <w:p w14:paraId="0327EFF7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9 (</w:t>
            </w:r>
            <w:proofErr w:type="spellStart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гипомания</w:t>
            </w:r>
            <w:proofErr w:type="spellEnd"/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)</w:t>
            </w:r>
          </w:p>
          <w:p w14:paraId="2E2D7860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216FC3B6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>Лица с умеренными повышениями профиля на данной шкале характеризуются оптимистичностью, общительностью, способностью к высокой активности, непринужденностью в общении. Они охотно вступают в контакты и при этом производят на окружающих впечатление людей приятных, веселых, отличающихся широкими интересами и энтузиазмом, охотно высказывающих свое мнение и готовых поделиться впечатлениями.</w:t>
            </w:r>
          </w:p>
          <w:p w14:paraId="57B3D683" w14:textId="77777777" w:rsidR="002F2BB7" w:rsidRPr="0061144D" w:rsidRDefault="002F2BB7" w:rsidP="00146F4D">
            <w:pPr>
              <w:shd w:val="clear" w:color="auto" w:fill="A97F73"/>
              <w:spacing w:before="135" w:after="135" w:line="240" w:lineRule="auto"/>
              <w:ind w:left="567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Шкала 0 (социальная интроверсия)</w:t>
            </w:r>
          </w:p>
          <w:p w14:paraId="29393EAD" w14:textId="77777777" w:rsidR="002F2BB7" w:rsidRPr="0061144D" w:rsidRDefault="002F2BB7" w:rsidP="00146F4D">
            <w:pPr>
              <w:spacing w:before="75" w:after="75" w:line="240" w:lineRule="auto"/>
              <w:ind w:left="567"/>
              <w:rPr>
                <w:rFonts w:eastAsia="Times New Roman" w:cstheme="minorHAnsi"/>
                <w:b/>
                <w:bCs/>
                <w:color w:val="804040"/>
                <w:lang w:eastAsia="ru-RU"/>
              </w:rPr>
            </w:pPr>
            <w:r w:rsidRPr="0061144D">
              <w:rPr>
                <w:rFonts w:eastAsia="Times New Roman" w:cstheme="minorHAnsi"/>
                <w:b/>
                <w:bCs/>
                <w:color w:val="804040"/>
                <w:lang w:eastAsia="ru-RU"/>
              </w:rPr>
              <w:t>Средний уровень</w:t>
            </w:r>
          </w:p>
          <w:p w14:paraId="14263995" w14:textId="77777777" w:rsidR="002F2BB7" w:rsidRPr="0061144D" w:rsidRDefault="002F2BB7" w:rsidP="00146F4D">
            <w:pPr>
              <w:spacing w:after="75" w:line="240" w:lineRule="auto"/>
              <w:ind w:left="567"/>
              <w:rPr>
                <w:rFonts w:eastAsia="Times New Roman" w:cstheme="minorHAnsi"/>
                <w:color w:val="000000"/>
                <w:lang w:eastAsia="ru-RU"/>
              </w:rPr>
            </w:pPr>
            <w:r w:rsidRPr="0061144D">
              <w:rPr>
                <w:rFonts w:eastAsia="Times New Roman" w:cstheme="minorHAnsi"/>
                <w:color w:val="000000"/>
                <w:lang w:eastAsia="ru-RU"/>
              </w:rPr>
              <w:t>Лица с умеренными повышениями профиля менее общительны и отзывчивы. У таких людей не очень хорошо развиты навыки общения. Они не охотно принимают на себя общественные обязанности.</w:t>
            </w:r>
          </w:p>
        </w:tc>
      </w:tr>
    </w:tbl>
    <w:p w14:paraId="3DB138F1" w14:textId="77777777" w:rsidR="002F2BB7" w:rsidRDefault="002F2BB7" w:rsidP="002F2BB7">
      <w:pPr>
        <w:spacing w:after="0" w:line="240" w:lineRule="auto"/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</w:pPr>
    </w:p>
    <w:p w14:paraId="52E25755" w14:textId="424732FB" w:rsidR="002F2BB7" w:rsidRDefault="002F2BB7" w:rsidP="002F2BB7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902FD5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>Тест №</w:t>
      </w:r>
      <w:r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 xml:space="preserve"> 2 </w:t>
      </w:r>
      <w:r w:rsidRPr="00902FD5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 xml:space="preserve">  Типологический опросник Майерс-</w:t>
      </w:r>
      <w:proofErr w:type="spellStart"/>
      <w:r w:rsidRPr="00902FD5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>Бриггс</w:t>
      </w:r>
      <w:proofErr w:type="spellEnd"/>
      <w:r w:rsidRPr="00902FD5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 xml:space="preserve"> (MBTI)</w:t>
      </w:r>
      <w:r w:rsidR="00333B75">
        <w:rPr>
          <w:rFonts w:eastAsia="Times New Roman" w:cstheme="minorHAnsi"/>
          <w:b/>
          <w:bCs/>
          <w:color w:val="000000" w:themeColor="text1"/>
          <w:lang w:eastAsia="ru-RU"/>
        </w:rPr>
        <w:t xml:space="preserve">  Тест определяет тип личности кандидата. </w:t>
      </w:r>
    </w:p>
    <w:p w14:paraId="503D334A" w14:textId="77777777" w:rsidR="002F2BB7" w:rsidRDefault="002F2BB7" w:rsidP="002F2BB7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ru-RU"/>
        </w:rPr>
      </w:pPr>
    </w:p>
    <w:p w14:paraId="56E58ECC" w14:textId="77777777" w:rsidR="002F2BB7" w:rsidRPr="00AE67C7" w:rsidRDefault="002F2BB7" w:rsidP="002F2BB7">
      <w:pPr>
        <w:spacing w:before="75" w:after="75" w:line="240" w:lineRule="auto"/>
        <w:rPr>
          <w:rFonts w:eastAsia="Times New Roman" w:cstheme="minorHAnsi"/>
          <w:color w:val="000000" w:themeColor="text1"/>
          <w:lang w:eastAsia="ru-RU"/>
        </w:rPr>
      </w:pPr>
      <w:r w:rsidRPr="00AE67C7">
        <w:rPr>
          <w:rFonts w:eastAsia="Times New Roman" w:cstheme="minorHAnsi"/>
          <w:color w:val="000000" w:themeColor="text1"/>
          <w:lang w:eastAsia="ru-RU"/>
        </w:rPr>
        <w:t>Психологический тип: ESTJ.  Расшифровка:</w:t>
      </w:r>
      <w:r w:rsidRPr="00AE67C7">
        <w:rPr>
          <w:rFonts w:eastAsia="Times New Roman" w:cstheme="minorHAnsi"/>
          <w:b/>
          <w:bCs/>
          <w:color w:val="000000" w:themeColor="text1"/>
          <w:lang w:eastAsia="ru-RU"/>
        </w:rPr>
        <w:t xml:space="preserve"> </w:t>
      </w:r>
      <w:proofErr w:type="spellStart"/>
      <w:r w:rsidRPr="00AE67C7">
        <w:rPr>
          <w:rFonts w:eastAsia="Times New Roman" w:cstheme="minorHAnsi"/>
          <w:color w:val="000000" w:themeColor="text1"/>
          <w:lang w:eastAsia="ru-RU"/>
        </w:rPr>
        <w:t>Экстравертированный</w:t>
      </w:r>
      <w:proofErr w:type="spellEnd"/>
      <w:r w:rsidRPr="00AE67C7">
        <w:rPr>
          <w:rFonts w:eastAsia="Times New Roman" w:cstheme="minorHAnsi"/>
          <w:color w:val="000000" w:themeColor="text1"/>
          <w:lang w:eastAsia="ru-RU"/>
        </w:rPr>
        <w:t xml:space="preserve"> Сенсорный Мыслительный Решающий.  Описание:</w:t>
      </w:r>
      <w:r w:rsidRPr="00AE67C7">
        <w:rPr>
          <w:rFonts w:eastAsia="Times New Roman" w:cstheme="minorHAnsi"/>
          <w:b/>
          <w:bCs/>
          <w:color w:val="000000" w:themeColor="text1"/>
          <w:lang w:eastAsia="ru-RU"/>
        </w:rPr>
        <w:t xml:space="preserve">  </w:t>
      </w:r>
      <w:r w:rsidRPr="00AE67C7">
        <w:rPr>
          <w:rFonts w:eastAsia="Times New Roman" w:cstheme="minorHAnsi"/>
          <w:lang w:eastAsia="ru-RU"/>
        </w:rPr>
        <w:t xml:space="preserve">Любит управлять. Проявляет лидерские качества. Весьма ответственный. Склонен к </w:t>
      </w:r>
      <w:proofErr w:type="spellStart"/>
      <w:r w:rsidRPr="00AE67C7">
        <w:rPr>
          <w:rFonts w:eastAsia="Times New Roman" w:cstheme="minorHAnsi"/>
          <w:lang w:eastAsia="ru-RU"/>
        </w:rPr>
        <w:t>иерархизации</w:t>
      </w:r>
      <w:proofErr w:type="spellEnd"/>
      <w:r w:rsidRPr="00AE67C7">
        <w:rPr>
          <w:rFonts w:eastAsia="Times New Roman" w:cstheme="minorHAnsi"/>
          <w:lang w:eastAsia="ru-RU"/>
        </w:rPr>
        <w:t xml:space="preserve"> отношений. Может быть и начальником и подчиненным. Развито чувство долга. Действует по плану. Не терпит отклонений от плана действий (считает эмоциональные проявления "глупостями"). Бесхитростный, понятный, исполнительный, цельная натура. Не любит нововведений. Бережлив - порой в ущерб делу.</w:t>
      </w:r>
    </w:p>
    <w:p w14:paraId="3FA41E0C" w14:textId="77777777" w:rsidR="002F2BB7" w:rsidRDefault="002F2BB7" w:rsidP="002F2BB7">
      <w:pPr>
        <w:pBdr>
          <w:bottom w:val="single" w:sz="6" w:space="2" w:color="5E5E5E"/>
        </w:pBdr>
        <w:spacing w:before="150" w:after="75" w:line="240" w:lineRule="auto"/>
        <w:rPr>
          <w:rFonts w:eastAsia="Times New Roman" w:cstheme="minorHAnsi"/>
          <w:b/>
          <w:bCs/>
          <w:color w:val="9D7762"/>
          <w:lang w:eastAsia="ru-RU"/>
        </w:rPr>
      </w:pPr>
    </w:p>
    <w:p w14:paraId="0D7A9337" w14:textId="58F546A6" w:rsidR="00333B75" w:rsidRDefault="002F2BB7" w:rsidP="00333B75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766078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>Тест  №</w:t>
      </w:r>
      <w:r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>3</w:t>
      </w:r>
      <w:r w:rsidRPr="00766078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 xml:space="preserve">    Способы реагирования в конфликте</w:t>
      </w:r>
      <w:r w:rsidR="00333B75">
        <w:rPr>
          <w:rFonts w:eastAsia="Times New Roman" w:cstheme="minorHAnsi"/>
          <w:b/>
          <w:bCs/>
          <w:color w:val="000000" w:themeColor="text1"/>
          <w:highlight w:val="yellow"/>
          <w:lang w:eastAsia="ru-RU"/>
        </w:rPr>
        <w:t xml:space="preserve">. </w:t>
      </w:r>
      <w:r w:rsidR="00333B75">
        <w:rPr>
          <w:rFonts w:eastAsia="Times New Roman" w:cstheme="minorHAnsi"/>
          <w:b/>
          <w:bCs/>
          <w:color w:val="000000" w:themeColor="text1"/>
          <w:lang w:eastAsia="ru-RU"/>
        </w:rPr>
        <w:t xml:space="preserve">Тест определяет  поведение  кандидата в конфликте. </w:t>
      </w:r>
    </w:p>
    <w:p w14:paraId="16218874" w14:textId="326E5AC8" w:rsidR="002F2BB7" w:rsidRPr="00791604" w:rsidRDefault="002F2BB7" w:rsidP="002F2BB7">
      <w:pPr>
        <w:pBdr>
          <w:bottom w:val="single" w:sz="6" w:space="2" w:color="5E5E5E"/>
        </w:pBdr>
        <w:spacing w:before="150" w:after="75" w:line="240" w:lineRule="auto"/>
        <w:rPr>
          <w:rFonts w:eastAsia="Times New Roman" w:cstheme="minorHAnsi"/>
          <w:b/>
          <w:bCs/>
          <w:color w:val="000000" w:themeColor="text1"/>
          <w:lang w:eastAsia="ru-RU"/>
        </w:rPr>
      </w:pPr>
    </w:p>
    <w:p w14:paraId="1F7C98AB" w14:textId="77777777" w:rsidR="002F2BB7" w:rsidRPr="00791604" w:rsidRDefault="002F2BB7" w:rsidP="002F2BB7">
      <w:pPr>
        <w:spacing w:before="210" w:after="180" w:line="240" w:lineRule="auto"/>
        <w:ind w:left="567"/>
        <w:rPr>
          <w:rFonts w:eastAsia="Times New Roman" w:cstheme="minorHAnsi"/>
          <w:b/>
          <w:bCs/>
          <w:color w:val="5E5E5E"/>
          <w:lang w:eastAsia="ru-RU"/>
        </w:rPr>
      </w:pPr>
      <w:r w:rsidRPr="00791604">
        <w:rPr>
          <w:rFonts w:eastAsia="Times New Roman" w:cstheme="minorHAnsi"/>
          <w:b/>
          <w:bCs/>
          <w:color w:val="5E5E5E"/>
          <w:lang w:eastAsia="ru-RU"/>
        </w:rPr>
        <w:t>Шкалы</w:t>
      </w:r>
    </w:p>
    <w:p w14:paraId="09F99963" w14:textId="77777777" w:rsidR="002F2BB7" w:rsidRPr="00791604" w:rsidRDefault="002F2BB7" w:rsidP="002F2BB7">
      <w:pPr>
        <w:numPr>
          <w:ilvl w:val="0"/>
          <w:numId w:val="12"/>
        </w:numPr>
        <w:spacing w:before="75"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 xml:space="preserve">Соперничество (из 12 баллов): 8 </w:t>
      </w:r>
    </w:p>
    <w:p w14:paraId="477E2675" w14:textId="77777777" w:rsidR="002F2BB7" w:rsidRPr="00791604" w:rsidRDefault="002F2BB7" w:rsidP="002F2BB7">
      <w:pPr>
        <w:numPr>
          <w:ilvl w:val="0"/>
          <w:numId w:val="12"/>
        </w:numPr>
        <w:spacing w:before="75"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 xml:space="preserve">Сотрудничество (из 12 баллов): 7 </w:t>
      </w:r>
    </w:p>
    <w:p w14:paraId="4D9638E2" w14:textId="77777777" w:rsidR="002F2BB7" w:rsidRPr="00791604" w:rsidRDefault="002F2BB7" w:rsidP="002F2BB7">
      <w:pPr>
        <w:numPr>
          <w:ilvl w:val="0"/>
          <w:numId w:val="12"/>
        </w:numPr>
        <w:spacing w:before="75"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 xml:space="preserve">Компромисс (из 12 баллов): 5 </w:t>
      </w:r>
    </w:p>
    <w:p w14:paraId="171122E6" w14:textId="77777777" w:rsidR="002F2BB7" w:rsidRPr="00791604" w:rsidRDefault="002F2BB7" w:rsidP="002F2BB7">
      <w:pPr>
        <w:numPr>
          <w:ilvl w:val="0"/>
          <w:numId w:val="12"/>
        </w:numPr>
        <w:spacing w:before="75"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 xml:space="preserve">Избегание (из 12 баллов): 5 </w:t>
      </w:r>
    </w:p>
    <w:p w14:paraId="0774A182" w14:textId="77777777" w:rsidR="002F2BB7" w:rsidRPr="00791604" w:rsidRDefault="002F2BB7" w:rsidP="002F2BB7">
      <w:pPr>
        <w:numPr>
          <w:ilvl w:val="0"/>
          <w:numId w:val="12"/>
        </w:numPr>
        <w:spacing w:before="75"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 xml:space="preserve">Приспособление (из 12 баллов): 5 </w:t>
      </w:r>
    </w:p>
    <w:p w14:paraId="2064A470" w14:textId="77777777" w:rsidR="002F2BB7" w:rsidRPr="00791604" w:rsidRDefault="002F2BB7" w:rsidP="002F2BB7">
      <w:pPr>
        <w:numPr>
          <w:ilvl w:val="0"/>
          <w:numId w:val="12"/>
        </w:numPr>
        <w:spacing w:before="75"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lastRenderedPageBreak/>
        <w:t xml:space="preserve">Предпочитаемая форма реагирования в конфликте: Соперничество </w:t>
      </w:r>
    </w:p>
    <w:p w14:paraId="5005169B" w14:textId="77777777" w:rsidR="002F2BB7" w:rsidRPr="00791604" w:rsidRDefault="002F2BB7" w:rsidP="002F2BB7">
      <w:pPr>
        <w:spacing w:before="210" w:after="180" w:line="240" w:lineRule="auto"/>
        <w:ind w:left="567"/>
        <w:rPr>
          <w:rFonts w:eastAsia="Times New Roman" w:cstheme="minorHAnsi"/>
          <w:b/>
          <w:bCs/>
          <w:color w:val="5E5E5E"/>
          <w:lang w:eastAsia="ru-RU"/>
        </w:rPr>
      </w:pPr>
      <w:r w:rsidRPr="00791604">
        <w:rPr>
          <w:rFonts w:eastAsia="Times New Roman" w:cstheme="minorHAnsi"/>
          <w:b/>
          <w:bCs/>
          <w:color w:val="5E5E5E"/>
          <w:lang w:eastAsia="ru-RU"/>
        </w:rPr>
        <w:t>Интерпретация</w:t>
      </w:r>
    </w:p>
    <w:p w14:paraId="6E4121CE" w14:textId="77777777" w:rsidR="002F2BB7" w:rsidRPr="00791604" w:rsidRDefault="002F2BB7" w:rsidP="002F2BB7">
      <w:pPr>
        <w:spacing w:before="75" w:after="75" w:line="240" w:lineRule="auto"/>
        <w:ind w:left="567"/>
        <w:rPr>
          <w:rFonts w:eastAsia="Times New Roman" w:cstheme="minorHAnsi"/>
          <w:b/>
          <w:bCs/>
          <w:color w:val="804040"/>
          <w:lang w:eastAsia="ru-RU"/>
        </w:rPr>
      </w:pPr>
      <w:r w:rsidRPr="00791604">
        <w:rPr>
          <w:rFonts w:eastAsia="Times New Roman" w:cstheme="minorHAnsi"/>
          <w:b/>
          <w:bCs/>
          <w:color w:val="804040"/>
          <w:lang w:eastAsia="ru-RU"/>
        </w:rPr>
        <w:t>Соперничество</w:t>
      </w:r>
    </w:p>
    <w:p w14:paraId="53BAD272" w14:textId="77777777" w:rsidR="002F2BB7" w:rsidRPr="00791604" w:rsidRDefault="002F2BB7" w:rsidP="002F2BB7">
      <w:pPr>
        <w:spacing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>В спорах вы азартны, любите соперничать, упорство собеседника только раззадоривает вас. Часто вы не в силах остановиться, даже если ваша позиция полностью доказана, вы можете искать новые поводы для спора. Ваша цель в конфликтах - самоутвердиться, а не отстоять свою точку зрения.</w:t>
      </w:r>
    </w:p>
    <w:p w14:paraId="41284DEF" w14:textId="77777777" w:rsidR="002F2BB7" w:rsidRPr="00791604" w:rsidRDefault="002F2BB7" w:rsidP="002F2BB7">
      <w:pPr>
        <w:spacing w:before="75" w:after="75" w:line="240" w:lineRule="auto"/>
        <w:ind w:left="567"/>
        <w:rPr>
          <w:rFonts w:eastAsia="Times New Roman" w:cstheme="minorHAnsi"/>
          <w:b/>
          <w:bCs/>
          <w:color w:val="804040"/>
          <w:lang w:eastAsia="ru-RU"/>
        </w:rPr>
      </w:pPr>
      <w:r w:rsidRPr="00791604">
        <w:rPr>
          <w:rFonts w:eastAsia="Times New Roman" w:cstheme="minorHAnsi"/>
          <w:b/>
          <w:bCs/>
          <w:color w:val="804040"/>
          <w:lang w:eastAsia="ru-RU"/>
        </w:rPr>
        <w:t>Сотрудничество</w:t>
      </w:r>
    </w:p>
    <w:p w14:paraId="4242A097" w14:textId="77777777" w:rsidR="002F2BB7" w:rsidRPr="00791604" w:rsidRDefault="002F2BB7" w:rsidP="002F2BB7">
      <w:pPr>
        <w:spacing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>В конфликтных ситуациях вы стремитесь к сотрудничеству, пытаетесь разобраться в предмете спора, анализируя обе точки зрения - и свою, и партнера. Вы считаете, что конструктивное решение может быть принято только с учетом интересов всех сторон.</w:t>
      </w:r>
    </w:p>
    <w:p w14:paraId="1117A7BC" w14:textId="77777777" w:rsidR="002F2BB7" w:rsidRPr="00791604" w:rsidRDefault="002F2BB7" w:rsidP="002F2BB7">
      <w:pPr>
        <w:spacing w:before="75" w:after="75" w:line="240" w:lineRule="auto"/>
        <w:ind w:left="567"/>
        <w:rPr>
          <w:rFonts w:eastAsia="Times New Roman" w:cstheme="minorHAnsi"/>
          <w:b/>
          <w:bCs/>
          <w:color w:val="804040"/>
          <w:lang w:eastAsia="ru-RU"/>
        </w:rPr>
      </w:pPr>
      <w:r w:rsidRPr="00791604">
        <w:rPr>
          <w:rFonts w:eastAsia="Times New Roman" w:cstheme="minorHAnsi"/>
          <w:b/>
          <w:bCs/>
          <w:color w:val="804040"/>
          <w:lang w:eastAsia="ru-RU"/>
        </w:rPr>
        <w:t>Компромисс</w:t>
      </w:r>
    </w:p>
    <w:p w14:paraId="538A99D5" w14:textId="77777777" w:rsidR="002F2BB7" w:rsidRPr="00791604" w:rsidRDefault="002F2BB7" w:rsidP="002F2BB7">
      <w:pPr>
        <w:spacing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>В спорах вы нередко требуете справедливого решения. Вы стремитесь к тому, чтобы ни одна сторона в конфликте не была обделена, при этом часто упускаете из виду реальные цели - и ваши, и партнера. Результат таких споров иногда не устраивает ни партнера, ни вас.</w:t>
      </w:r>
    </w:p>
    <w:p w14:paraId="073C659C" w14:textId="77777777" w:rsidR="002F2BB7" w:rsidRPr="00791604" w:rsidRDefault="002F2BB7" w:rsidP="002F2BB7">
      <w:pPr>
        <w:spacing w:before="75" w:after="75" w:line="240" w:lineRule="auto"/>
        <w:ind w:left="567"/>
        <w:rPr>
          <w:rFonts w:eastAsia="Times New Roman" w:cstheme="minorHAnsi"/>
          <w:b/>
          <w:bCs/>
          <w:color w:val="804040"/>
          <w:lang w:eastAsia="ru-RU"/>
        </w:rPr>
      </w:pPr>
      <w:r w:rsidRPr="00791604">
        <w:rPr>
          <w:rFonts w:eastAsia="Times New Roman" w:cstheme="minorHAnsi"/>
          <w:b/>
          <w:bCs/>
          <w:color w:val="804040"/>
          <w:lang w:eastAsia="ru-RU"/>
        </w:rPr>
        <w:t>Избежание</w:t>
      </w:r>
    </w:p>
    <w:p w14:paraId="3312D45C" w14:textId="77777777" w:rsidR="002F2BB7" w:rsidRPr="00791604" w:rsidRDefault="002F2BB7" w:rsidP="002F2BB7">
      <w:pPr>
        <w:spacing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>В споре вы нередко ощущаете желание уклониться от разговора, сменить тему или вовсе уйти. Вы стараетесь не допускать конфликтов, но если все же участвуете в них, то чувствуете себя неуверенно.</w:t>
      </w:r>
    </w:p>
    <w:p w14:paraId="74699A38" w14:textId="77777777" w:rsidR="002F2BB7" w:rsidRPr="00791604" w:rsidRDefault="002F2BB7" w:rsidP="002F2BB7">
      <w:pPr>
        <w:spacing w:before="75" w:after="75" w:line="240" w:lineRule="auto"/>
        <w:ind w:left="567"/>
        <w:rPr>
          <w:rFonts w:eastAsia="Times New Roman" w:cstheme="minorHAnsi"/>
          <w:b/>
          <w:bCs/>
          <w:color w:val="804040"/>
          <w:lang w:eastAsia="ru-RU"/>
        </w:rPr>
      </w:pPr>
      <w:r w:rsidRPr="00791604">
        <w:rPr>
          <w:rFonts w:eastAsia="Times New Roman" w:cstheme="minorHAnsi"/>
          <w:b/>
          <w:bCs/>
          <w:color w:val="804040"/>
          <w:lang w:eastAsia="ru-RU"/>
        </w:rPr>
        <w:t>Приспособление</w:t>
      </w:r>
    </w:p>
    <w:p w14:paraId="124E5D84" w14:textId="77777777" w:rsidR="002F2BB7" w:rsidRPr="00791604" w:rsidRDefault="002F2BB7" w:rsidP="002F2BB7">
      <w:pPr>
        <w:spacing w:after="75" w:line="240" w:lineRule="auto"/>
        <w:ind w:left="567"/>
        <w:rPr>
          <w:rFonts w:eastAsia="Times New Roman" w:cstheme="minorHAnsi"/>
          <w:color w:val="000000"/>
          <w:lang w:eastAsia="ru-RU"/>
        </w:rPr>
      </w:pPr>
      <w:r w:rsidRPr="00791604">
        <w:rPr>
          <w:rFonts w:eastAsia="Times New Roman" w:cstheme="minorHAnsi"/>
          <w:color w:val="000000"/>
          <w:lang w:eastAsia="ru-RU"/>
        </w:rPr>
        <w:t>В спорах вы нередко жертвуете своими интересами, чтобы получить хоть какую-нибудь выгоду. Вы считаете, что, в чем-то уступив партнеру, вы добиваетесь решения, которое хоть как-то учитывает ваши требования.</w:t>
      </w:r>
    </w:p>
    <w:p w14:paraId="3A933FBA" w14:textId="77777777" w:rsidR="002F2BB7" w:rsidRDefault="002F2BB7" w:rsidP="004C0B6E">
      <w:pPr>
        <w:rPr>
          <w:rFonts w:cstheme="minorHAnsi"/>
          <w:snapToGrid w:val="0"/>
        </w:rPr>
      </w:pPr>
    </w:p>
    <w:p w14:paraId="05E53CAA" w14:textId="2751C895" w:rsidR="007968F3" w:rsidRDefault="007968F3" w:rsidP="002F2BB7">
      <w:pPr>
        <w:pBdr>
          <w:bottom w:val="single" w:sz="6" w:space="2" w:color="5E5E5E"/>
        </w:pBdr>
        <w:tabs>
          <w:tab w:val="left" w:pos="8056"/>
        </w:tabs>
        <w:spacing w:before="150" w:after="75" w:line="240" w:lineRule="auto"/>
        <w:rPr>
          <w:rFonts w:eastAsia="Times New Roman" w:cstheme="minorHAnsi"/>
          <w:b/>
          <w:bCs/>
          <w:color w:val="9D7762"/>
          <w:lang w:eastAsia="ru-RU"/>
        </w:rPr>
      </w:pPr>
    </w:p>
    <w:p w14:paraId="659AA73A" w14:textId="77777777" w:rsidR="009A12D9" w:rsidRPr="00791604" w:rsidRDefault="009A12D9" w:rsidP="004C24A7">
      <w:pPr>
        <w:pBdr>
          <w:bottom w:val="single" w:sz="6" w:space="2" w:color="5E5E5E"/>
        </w:pBdr>
        <w:spacing w:before="150" w:after="75" w:line="240" w:lineRule="auto"/>
        <w:rPr>
          <w:rFonts w:eastAsia="Times New Roman" w:cstheme="minorHAnsi"/>
          <w:b/>
          <w:bCs/>
          <w:color w:val="9D7762"/>
          <w:lang w:eastAsia="ru-RU"/>
        </w:rPr>
      </w:pPr>
    </w:p>
    <w:sectPr w:rsidR="009A12D9" w:rsidRPr="007916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9302" w14:textId="77777777" w:rsidR="000E4404" w:rsidRDefault="000E4404" w:rsidP="008072DB">
      <w:pPr>
        <w:spacing w:after="0" w:line="240" w:lineRule="auto"/>
      </w:pPr>
      <w:r>
        <w:separator/>
      </w:r>
    </w:p>
  </w:endnote>
  <w:endnote w:type="continuationSeparator" w:id="0">
    <w:p w14:paraId="4F33FB42" w14:textId="77777777" w:rsidR="000E4404" w:rsidRDefault="000E4404" w:rsidP="0080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ED4F" w14:textId="77777777" w:rsidR="002B5870" w:rsidRDefault="002B58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448C" w14:textId="77777777" w:rsidR="002B5870" w:rsidRDefault="002B58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6792" w14:textId="77777777" w:rsidR="002B5870" w:rsidRDefault="002B58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C4AB" w14:textId="77777777" w:rsidR="000E4404" w:rsidRDefault="000E4404" w:rsidP="008072DB">
      <w:pPr>
        <w:spacing w:after="0" w:line="240" w:lineRule="auto"/>
      </w:pPr>
      <w:r>
        <w:separator/>
      </w:r>
    </w:p>
  </w:footnote>
  <w:footnote w:type="continuationSeparator" w:id="0">
    <w:p w14:paraId="602E7138" w14:textId="77777777" w:rsidR="000E4404" w:rsidRDefault="000E4404" w:rsidP="0080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A9FA" w14:textId="77777777" w:rsidR="002B5870" w:rsidRDefault="002B58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89FA" w14:textId="11BFE273" w:rsidR="003E3C19" w:rsidRPr="003E3C19" w:rsidRDefault="003E3C19" w:rsidP="003E3C1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14:paraId="130A3B74" w14:textId="4356EA9F" w:rsidR="003E3C19" w:rsidRPr="003E3C19" w:rsidRDefault="00CA47C2" w:rsidP="003E3C1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942E6">
      <w:rPr>
        <w:rFonts w:cstheme="minorHAnsi"/>
        <w:b/>
        <w:noProof/>
        <w:highlight w:val="yellow"/>
      </w:rPr>
      <w:drawing>
        <wp:inline distT="0" distB="0" distL="0" distR="0" wp14:anchorId="7873C088" wp14:editId="0BAE1B65">
          <wp:extent cx="772434" cy="1036871"/>
          <wp:effectExtent l="0" t="0" r="2540" b="5080"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69" cy="104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FB4A1" w14:textId="7B3021B8" w:rsidR="0003131D" w:rsidRDefault="000313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9BB3" w14:textId="77777777" w:rsidR="002B5870" w:rsidRDefault="002B58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A88"/>
    <w:multiLevelType w:val="multilevel"/>
    <w:tmpl w:val="D2C43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20D9"/>
    <w:multiLevelType w:val="multilevel"/>
    <w:tmpl w:val="DC040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2518"/>
    <w:multiLevelType w:val="multilevel"/>
    <w:tmpl w:val="A59AA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B15E0"/>
    <w:multiLevelType w:val="multilevel"/>
    <w:tmpl w:val="ECA65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5468C"/>
    <w:multiLevelType w:val="multilevel"/>
    <w:tmpl w:val="50C61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22CD8"/>
    <w:multiLevelType w:val="multilevel"/>
    <w:tmpl w:val="501A4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430AF"/>
    <w:multiLevelType w:val="multilevel"/>
    <w:tmpl w:val="EA984A9E"/>
    <w:lvl w:ilvl="0">
      <w:start w:val="1"/>
      <w:numFmt w:val="bullet"/>
      <w:lvlText w:val=""/>
      <w:lvlJc w:val="left"/>
      <w:pPr>
        <w:tabs>
          <w:tab w:val="num" w:pos="-388"/>
        </w:tabs>
        <w:ind w:left="-3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731AD"/>
    <w:multiLevelType w:val="multilevel"/>
    <w:tmpl w:val="EDB4B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84B1B"/>
    <w:multiLevelType w:val="hybridMultilevel"/>
    <w:tmpl w:val="0AE68F46"/>
    <w:lvl w:ilvl="0" w:tplc="93385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625666"/>
    <w:multiLevelType w:val="multilevel"/>
    <w:tmpl w:val="88548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466EA"/>
    <w:multiLevelType w:val="multilevel"/>
    <w:tmpl w:val="F3885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822D2"/>
    <w:multiLevelType w:val="multilevel"/>
    <w:tmpl w:val="023C1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F1296"/>
    <w:multiLevelType w:val="multilevel"/>
    <w:tmpl w:val="8312F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B3007"/>
    <w:multiLevelType w:val="multilevel"/>
    <w:tmpl w:val="693C7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91BD4"/>
    <w:multiLevelType w:val="multilevel"/>
    <w:tmpl w:val="AEF6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8525F"/>
    <w:multiLevelType w:val="multilevel"/>
    <w:tmpl w:val="92AAF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D5884"/>
    <w:multiLevelType w:val="multilevel"/>
    <w:tmpl w:val="28300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00FF6"/>
    <w:multiLevelType w:val="multilevel"/>
    <w:tmpl w:val="28300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5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2D"/>
    <w:rsid w:val="00002EE4"/>
    <w:rsid w:val="000179C7"/>
    <w:rsid w:val="0003131D"/>
    <w:rsid w:val="00042414"/>
    <w:rsid w:val="0005233D"/>
    <w:rsid w:val="000639D2"/>
    <w:rsid w:val="00063D5E"/>
    <w:rsid w:val="00090EF8"/>
    <w:rsid w:val="000918A9"/>
    <w:rsid w:val="00096130"/>
    <w:rsid w:val="000A29F2"/>
    <w:rsid w:val="000A5787"/>
    <w:rsid w:val="000D77C9"/>
    <w:rsid w:val="000E1CC5"/>
    <w:rsid w:val="000E4404"/>
    <w:rsid w:val="000E608D"/>
    <w:rsid w:val="00105960"/>
    <w:rsid w:val="00113998"/>
    <w:rsid w:val="001154EF"/>
    <w:rsid w:val="0012558B"/>
    <w:rsid w:val="00134668"/>
    <w:rsid w:val="00151186"/>
    <w:rsid w:val="00165DD6"/>
    <w:rsid w:val="001C45B5"/>
    <w:rsid w:val="001D21BD"/>
    <w:rsid w:val="001D392E"/>
    <w:rsid w:val="001E3D6E"/>
    <w:rsid w:val="001F0A33"/>
    <w:rsid w:val="00207BCC"/>
    <w:rsid w:val="00215499"/>
    <w:rsid w:val="00246F8E"/>
    <w:rsid w:val="00257874"/>
    <w:rsid w:val="00265D0A"/>
    <w:rsid w:val="002732FF"/>
    <w:rsid w:val="00276E6C"/>
    <w:rsid w:val="002861AD"/>
    <w:rsid w:val="002A0AC5"/>
    <w:rsid w:val="002B5870"/>
    <w:rsid w:val="002C6212"/>
    <w:rsid w:val="002E0F71"/>
    <w:rsid w:val="002E42E3"/>
    <w:rsid w:val="002F2BB7"/>
    <w:rsid w:val="00301A0C"/>
    <w:rsid w:val="00301B5B"/>
    <w:rsid w:val="0031017F"/>
    <w:rsid w:val="003203C4"/>
    <w:rsid w:val="00321874"/>
    <w:rsid w:val="003245C2"/>
    <w:rsid w:val="00333B75"/>
    <w:rsid w:val="00334543"/>
    <w:rsid w:val="00337921"/>
    <w:rsid w:val="0034383B"/>
    <w:rsid w:val="003510D4"/>
    <w:rsid w:val="003543EA"/>
    <w:rsid w:val="00372371"/>
    <w:rsid w:val="00386148"/>
    <w:rsid w:val="003A2395"/>
    <w:rsid w:val="003B462A"/>
    <w:rsid w:val="003C52FF"/>
    <w:rsid w:val="003D00A6"/>
    <w:rsid w:val="003D0435"/>
    <w:rsid w:val="003D1120"/>
    <w:rsid w:val="003D50BB"/>
    <w:rsid w:val="003E2576"/>
    <w:rsid w:val="003E3C19"/>
    <w:rsid w:val="003F6474"/>
    <w:rsid w:val="00431BB8"/>
    <w:rsid w:val="0043631F"/>
    <w:rsid w:val="00455A50"/>
    <w:rsid w:val="00456E9F"/>
    <w:rsid w:val="00467850"/>
    <w:rsid w:val="004705C2"/>
    <w:rsid w:val="00497DF2"/>
    <w:rsid w:val="004C0B6E"/>
    <w:rsid w:val="004C24A7"/>
    <w:rsid w:val="004D1BB6"/>
    <w:rsid w:val="004E1DD9"/>
    <w:rsid w:val="004E2A89"/>
    <w:rsid w:val="004E47F3"/>
    <w:rsid w:val="004E6B8B"/>
    <w:rsid w:val="004E7EB7"/>
    <w:rsid w:val="004F0950"/>
    <w:rsid w:val="004F6B03"/>
    <w:rsid w:val="00526441"/>
    <w:rsid w:val="00534B50"/>
    <w:rsid w:val="00546547"/>
    <w:rsid w:val="00547162"/>
    <w:rsid w:val="00551788"/>
    <w:rsid w:val="00563D36"/>
    <w:rsid w:val="00567C99"/>
    <w:rsid w:val="00573A04"/>
    <w:rsid w:val="005749B5"/>
    <w:rsid w:val="00586614"/>
    <w:rsid w:val="00593522"/>
    <w:rsid w:val="005A06B9"/>
    <w:rsid w:val="005A3807"/>
    <w:rsid w:val="005D5836"/>
    <w:rsid w:val="005E3D6A"/>
    <w:rsid w:val="0060399B"/>
    <w:rsid w:val="00606E71"/>
    <w:rsid w:val="0061144D"/>
    <w:rsid w:val="00622FA9"/>
    <w:rsid w:val="00626C61"/>
    <w:rsid w:val="00643854"/>
    <w:rsid w:val="006504C4"/>
    <w:rsid w:val="00670267"/>
    <w:rsid w:val="00687BDC"/>
    <w:rsid w:val="00690AAE"/>
    <w:rsid w:val="00691923"/>
    <w:rsid w:val="006E128E"/>
    <w:rsid w:val="00703679"/>
    <w:rsid w:val="00726703"/>
    <w:rsid w:val="007405CC"/>
    <w:rsid w:val="007421D5"/>
    <w:rsid w:val="00743CF9"/>
    <w:rsid w:val="0075018D"/>
    <w:rsid w:val="00750C99"/>
    <w:rsid w:val="00766078"/>
    <w:rsid w:val="007664C7"/>
    <w:rsid w:val="00771F8A"/>
    <w:rsid w:val="007720C7"/>
    <w:rsid w:val="00775A3D"/>
    <w:rsid w:val="0078164E"/>
    <w:rsid w:val="00791604"/>
    <w:rsid w:val="007968F3"/>
    <w:rsid w:val="007B118C"/>
    <w:rsid w:val="007B4538"/>
    <w:rsid w:val="007C1107"/>
    <w:rsid w:val="007D5395"/>
    <w:rsid w:val="007F1E58"/>
    <w:rsid w:val="007F217F"/>
    <w:rsid w:val="008072DB"/>
    <w:rsid w:val="0082158F"/>
    <w:rsid w:val="008276D8"/>
    <w:rsid w:val="008440F6"/>
    <w:rsid w:val="00854D51"/>
    <w:rsid w:val="00871CC5"/>
    <w:rsid w:val="008878E6"/>
    <w:rsid w:val="008A10D1"/>
    <w:rsid w:val="008A7090"/>
    <w:rsid w:val="008B3F59"/>
    <w:rsid w:val="008C2974"/>
    <w:rsid w:val="008D38A8"/>
    <w:rsid w:val="008E5A1F"/>
    <w:rsid w:val="00901F02"/>
    <w:rsid w:val="00902FD5"/>
    <w:rsid w:val="00914BFB"/>
    <w:rsid w:val="00921BBF"/>
    <w:rsid w:val="0094162D"/>
    <w:rsid w:val="009476FB"/>
    <w:rsid w:val="00963A3C"/>
    <w:rsid w:val="00970032"/>
    <w:rsid w:val="00970DC6"/>
    <w:rsid w:val="00974943"/>
    <w:rsid w:val="009A12D9"/>
    <w:rsid w:val="009B594E"/>
    <w:rsid w:val="009D3D25"/>
    <w:rsid w:val="009D6649"/>
    <w:rsid w:val="009E1C63"/>
    <w:rsid w:val="009E3FF2"/>
    <w:rsid w:val="009F67A4"/>
    <w:rsid w:val="00A17803"/>
    <w:rsid w:val="00A40A97"/>
    <w:rsid w:val="00A4447F"/>
    <w:rsid w:val="00A704BA"/>
    <w:rsid w:val="00A72A5E"/>
    <w:rsid w:val="00A7432B"/>
    <w:rsid w:val="00A82700"/>
    <w:rsid w:val="00A87298"/>
    <w:rsid w:val="00A945C2"/>
    <w:rsid w:val="00AA4295"/>
    <w:rsid w:val="00AA7514"/>
    <w:rsid w:val="00AB60FD"/>
    <w:rsid w:val="00AD7362"/>
    <w:rsid w:val="00AE67C7"/>
    <w:rsid w:val="00B57A75"/>
    <w:rsid w:val="00B76E2E"/>
    <w:rsid w:val="00B8377E"/>
    <w:rsid w:val="00BB37F7"/>
    <w:rsid w:val="00BD0561"/>
    <w:rsid w:val="00BE2964"/>
    <w:rsid w:val="00BE3906"/>
    <w:rsid w:val="00BF7BD4"/>
    <w:rsid w:val="00BF7E44"/>
    <w:rsid w:val="00C02108"/>
    <w:rsid w:val="00C06AA1"/>
    <w:rsid w:val="00C10F38"/>
    <w:rsid w:val="00C11F62"/>
    <w:rsid w:val="00C27001"/>
    <w:rsid w:val="00C2727A"/>
    <w:rsid w:val="00C7022B"/>
    <w:rsid w:val="00C81014"/>
    <w:rsid w:val="00C87FCC"/>
    <w:rsid w:val="00CA224A"/>
    <w:rsid w:val="00CA4578"/>
    <w:rsid w:val="00CA47C2"/>
    <w:rsid w:val="00CC01A9"/>
    <w:rsid w:val="00CD27B0"/>
    <w:rsid w:val="00CD67B6"/>
    <w:rsid w:val="00CE466E"/>
    <w:rsid w:val="00CE7836"/>
    <w:rsid w:val="00D07C90"/>
    <w:rsid w:val="00D23D68"/>
    <w:rsid w:val="00D41104"/>
    <w:rsid w:val="00D41BEE"/>
    <w:rsid w:val="00D53F1C"/>
    <w:rsid w:val="00D6673D"/>
    <w:rsid w:val="00D82124"/>
    <w:rsid w:val="00D9179F"/>
    <w:rsid w:val="00DB08F4"/>
    <w:rsid w:val="00DB1AEB"/>
    <w:rsid w:val="00DE2657"/>
    <w:rsid w:val="00E00741"/>
    <w:rsid w:val="00E05478"/>
    <w:rsid w:val="00E12F83"/>
    <w:rsid w:val="00E21D46"/>
    <w:rsid w:val="00E22A02"/>
    <w:rsid w:val="00E409C5"/>
    <w:rsid w:val="00E430C2"/>
    <w:rsid w:val="00E525FA"/>
    <w:rsid w:val="00E66CBF"/>
    <w:rsid w:val="00E87830"/>
    <w:rsid w:val="00EA0F32"/>
    <w:rsid w:val="00EA1225"/>
    <w:rsid w:val="00EA50FF"/>
    <w:rsid w:val="00EA605F"/>
    <w:rsid w:val="00EC4F55"/>
    <w:rsid w:val="00EE1A68"/>
    <w:rsid w:val="00EE72AF"/>
    <w:rsid w:val="00F05282"/>
    <w:rsid w:val="00F40E93"/>
    <w:rsid w:val="00F51B75"/>
    <w:rsid w:val="00F66F80"/>
    <w:rsid w:val="00F70498"/>
    <w:rsid w:val="00F74CF1"/>
    <w:rsid w:val="00F938D9"/>
    <w:rsid w:val="00FA40ED"/>
    <w:rsid w:val="00FD5475"/>
    <w:rsid w:val="00FE1B39"/>
    <w:rsid w:val="00FF4CD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62D4"/>
  <w15:chartTrackingRefBased/>
  <w15:docId w15:val="{4A968000-7067-41AA-82DC-25E561CE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2E"/>
  </w:style>
  <w:style w:type="paragraph" w:styleId="1">
    <w:name w:val="heading 1"/>
    <w:basedOn w:val="a"/>
    <w:link w:val="10"/>
    <w:uiPriority w:val="9"/>
    <w:qFormat/>
    <w:rsid w:val="0001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DB"/>
  </w:style>
  <w:style w:type="paragraph" w:styleId="a6">
    <w:name w:val="footer"/>
    <w:basedOn w:val="a"/>
    <w:link w:val="a7"/>
    <w:uiPriority w:val="99"/>
    <w:unhideWhenUsed/>
    <w:rsid w:val="0080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DB"/>
  </w:style>
  <w:style w:type="character" w:styleId="a8">
    <w:name w:val="Hyperlink"/>
    <w:uiPriority w:val="99"/>
    <w:unhideWhenUsed/>
    <w:rsid w:val="00BF7E44"/>
    <w:rPr>
      <w:color w:val="0000FF"/>
      <w:u w:val="single"/>
    </w:rPr>
  </w:style>
  <w:style w:type="paragraph" w:customStyle="1" w:styleId="txh1">
    <w:name w:val="txh1"/>
    <w:basedOn w:val="a"/>
    <w:rsid w:val="003C52FF"/>
    <w:pPr>
      <w:shd w:val="clear" w:color="auto" w:fill="A97F73"/>
      <w:spacing w:before="135" w:after="135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txh2">
    <w:name w:val="txh2"/>
    <w:basedOn w:val="a"/>
    <w:rsid w:val="003C52FF"/>
    <w:pPr>
      <w:spacing w:before="75" w:after="75" w:line="240" w:lineRule="auto"/>
    </w:pPr>
    <w:rPr>
      <w:rFonts w:ascii="Verdana" w:eastAsia="Times New Roman" w:hAnsi="Verdana" w:cs="Times New Roman"/>
      <w:b/>
      <w:bCs/>
      <w:color w:val="804040"/>
      <w:sz w:val="20"/>
      <w:szCs w:val="20"/>
      <w:lang w:eastAsia="ru-RU"/>
    </w:rPr>
  </w:style>
  <w:style w:type="paragraph" w:customStyle="1" w:styleId="txno">
    <w:name w:val="txno"/>
    <w:basedOn w:val="a"/>
    <w:rsid w:val="003C52FF"/>
    <w:pPr>
      <w:spacing w:after="75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6148"/>
    <w:pPr>
      <w:ind w:left="720"/>
      <w:contextualSpacing/>
    </w:pPr>
  </w:style>
  <w:style w:type="character" w:customStyle="1" w:styleId="apple-converted-space">
    <w:name w:val="apple-converted-space"/>
    <w:basedOn w:val="a0"/>
    <w:rsid w:val="009A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-agent.ru/company/sertifikat.php" TargetMode="External"/><Relationship Id="rId13" Type="http://schemas.openxmlformats.org/officeDocument/2006/relationships/hyperlink" Target="mailto:info@hr-agent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hr-agent.ru/" TargetMode="External"/><Relationship Id="rId12" Type="http://schemas.openxmlformats.org/officeDocument/2006/relationships/hyperlink" Target="mailto:5436040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-age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info@hr-agent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5436040@mail.ru" TargetMode="External"/><Relationship Id="rId14" Type="http://schemas.openxmlformats.org/officeDocument/2006/relationships/hyperlink" Target="http://www.hr-agent.ru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Демидов</dc:creator>
  <cp:keywords/>
  <dc:description/>
  <cp:lastModifiedBy>Игорь Демидов</cp:lastModifiedBy>
  <cp:revision>15</cp:revision>
  <dcterms:created xsi:type="dcterms:W3CDTF">2022-02-21T08:25:00Z</dcterms:created>
  <dcterms:modified xsi:type="dcterms:W3CDTF">2022-03-08T10:54:00Z</dcterms:modified>
</cp:coreProperties>
</file>